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D2369" w14:textId="1907D12A" w:rsidR="001C7AD7" w:rsidRPr="001C7AD7" w:rsidRDefault="001C7AD7" w:rsidP="001C7AD7">
      <w:pPr>
        <w:jc w:val="center"/>
        <w:rPr>
          <w:rFonts w:ascii="Times New Roman" w:hAnsi="Times New Roman" w:cs="Times New Roman"/>
          <w:b/>
          <w:bCs/>
        </w:rPr>
      </w:pPr>
      <w:r w:rsidRPr="001C7AD7">
        <w:rPr>
          <w:rFonts w:ascii="Times New Roman" w:hAnsi="Times New Roman" w:cs="Times New Roman"/>
          <w:b/>
          <w:bCs/>
        </w:rPr>
        <w:t>A.1. BORDEROU CENTRALIZATOR</w:t>
      </w:r>
      <w:r w:rsidRPr="001C7AD7">
        <w:rPr>
          <w:rFonts w:ascii="Times New Roman" w:hAnsi="Times New Roman" w:cs="Times New Roman"/>
          <w:b/>
          <w:bCs/>
        </w:rPr>
        <w:br/>
        <w:t>NR. ...../DATA .............</w:t>
      </w:r>
      <w:r w:rsidRPr="001C7AD7">
        <w:rPr>
          <w:rFonts w:ascii="Times New Roman" w:hAnsi="Times New Roman" w:cs="Times New Roman"/>
          <w:b/>
          <w:bCs/>
        </w:rPr>
        <w:br/>
        <w:t>cuprinzând documentele justificative care însoțesc</w:t>
      </w:r>
      <w:r w:rsidRPr="001C7AD7">
        <w:rPr>
          <w:rFonts w:ascii="Times New Roman" w:hAnsi="Times New Roman" w:cs="Times New Roman"/>
          <w:b/>
          <w:bCs/>
        </w:rPr>
        <w:br/>
        <w:t>cererile de finanțare fundamentate pentru luna ...................</w:t>
      </w:r>
      <w:r w:rsidRPr="001C7AD7">
        <w:rPr>
          <w:rFonts w:ascii="Times New Roman" w:hAnsi="Times New Roman" w:cs="Times New Roman"/>
          <w:b/>
          <w:bCs/>
        </w:rPr>
        <w:br/>
        <w:t>sursa ............... titlul .................</w:t>
      </w:r>
    </w:p>
    <w:tbl>
      <w:tblPr>
        <w:tblW w:w="12892" w:type="dxa"/>
        <w:tblCellMar>
          <w:left w:w="0" w:type="dxa"/>
          <w:right w:w="0" w:type="dxa"/>
        </w:tblCellMar>
        <w:tblLook w:val="04A0" w:firstRow="1" w:lastRow="0" w:firstColumn="1" w:lastColumn="0" w:noHBand="0" w:noVBand="1"/>
      </w:tblPr>
      <w:tblGrid>
        <w:gridCol w:w="666"/>
        <w:gridCol w:w="1674"/>
        <w:gridCol w:w="682"/>
        <w:gridCol w:w="1499"/>
        <w:gridCol w:w="569"/>
        <w:gridCol w:w="955"/>
        <w:gridCol w:w="1661"/>
        <w:gridCol w:w="1549"/>
        <w:gridCol w:w="1836"/>
        <w:gridCol w:w="1801"/>
      </w:tblGrid>
      <w:tr w:rsidR="001C7AD7" w:rsidRPr="001C7AD7" w14:paraId="1B461218" w14:textId="77777777" w:rsidTr="001C7AD7">
        <w:tc>
          <w:tcPr>
            <w:tcW w:w="0" w:type="auto"/>
            <w:vMerge w:val="restart"/>
            <w:tcBorders>
              <w:top w:val="single" w:sz="6" w:space="0" w:color="000000"/>
              <w:left w:val="single" w:sz="6" w:space="0" w:color="000000"/>
              <w:bottom w:val="single" w:sz="6" w:space="0" w:color="000000"/>
              <w:right w:val="single" w:sz="6" w:space="0" w:color="000000"/>
            </w:tcBorders>
            <w:vAlign w:val="bottom"/>
            <w:hideMark/>
          </w:tcPr>
          <w:p w14:paraId="6DD43DB2"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NR. CRT.</w:t>
            </w:r>
          </w:p>
        </w:tc>
        <w:tc>
          <w:tcPr>
            <w:tcW w:w="7046" w:type="dxa"/>
            <w:gridSpan w:val="6"/>
            <w:tcBorders>
              <w:top w:val="single" w:sz="6" w:space="0" w:color="000000"/>
              <w:left w:val="single" w:sz="6" w:space="0" w:color="000000"/>
              <w:bottom w:val="single" w:sz="6" w:space="0" w:color="000000"/>
              <w:right w:val="single" w:sz="6" w:space="0" w:color="000000"/>
            </w:tcBorders>
            <w:vAlign w:val="bottom"/>
            <w:hideMark/>
          </w:tcPr>
          <w:p w14:paraId="024FCB9B"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DOCUMENTUL</w:t>
            </w:r>
          </w:p>
        </w:tc>
        <w:tc>
          <w:tcPr>
            <w:tcW w:w="1549" w:type="dxa"/>
            <w:vMerge w:val="restart"/>
            <w:tcBorders>
              <w:top w:val="single" w:sz="6" w:space="0" w:color="000000"/>
              <w:left w:val="single" w:sz="6" w:space="0" w:color="000000"/>
              <w:bottom w:val="single" w:sz="6" w:space="0" w:color="000000"/>
              <w:right w:val="single" w:sz="6" w:space="0" w:color="000000"/>
            </w:tcBorders>
            <w:vAlign w:val="bottom"/>
            <w:hideMark/>
          </w:tcPr>
          <w:p w14:paraId="4A42A930"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TERMENELE DE PLATA A OBLIGAȚIILOR</w:t>
            </w:r>
          </w:p>
        </w:tc>
        <w:tc>
          <w:tcPr>
            <w:tcW w:w="1836" w:type="dxa"/>
            <w:vMerge w:val="restart"/>
            <w:tcBorders>
              <w:top w:val="single" w:sz="6" w:space="0" w:color="000000"/>
              <w:left w:val="single" w:sz="6" w:space="0" w:color="000000"/>
              <w:bottom w:val="single" w:sz="6" w:space="0" w:color="000000"/>
              <w:right w:val="single" w:sz="6" w:space="0" w:color="000000"/>
            </w:tcBorders>
            <w:vAlign w:val="bottom"/>
            <w:hideMark/>
          </w:tcPr>
          <w:p w14:paraId="7A6172E6"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DENUMIREA BUNURILOR/ SERVICIILOR/ LUCRĂRILOR ACHIZIȚIONATE**)</w:t>
            </w:r>
          </w:p>
        </w:tc>
        <w:tc>
          <w:tcPr>
            <w:tcW w:w="1801" w:type="dxa"/>
            <w:vMerge w:val="restart"/>
            <w:tcBorders>
              <w:top w:val="single" w:sz="6" w:space="0" w:color="000000"/>
              <w:left w:val="single" w:sz="6" w:space="0" w:color="000000"/>
              <w:bottom w:val="single" w:sz="6" w:space="0" w:color="000000"/>
              <w:right w:val="single" w:sz="6" w:space="0" w:color="000000"/>
            </w:tcBorders>
            <w:vAlign w:val="bottom"/>
            <w:hideMark/>
          </w:tcPr>
          <w:p w14:paraId="0781D7F2"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SUMA SOLICITATĂ DE FINANȚAT (lei)</w:t>
            </w:r>
          </w:p>
        </w:tc>
      </w:tr>
      <w:tr w:rsidR="001C7AD7" w:rsidRPr="001C7AD7" w14:paraId="70E46288" w14:textId="77777777" w:rsidTr="001C7AD7">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A30D884" w14:textId="77777777" w:rsidR="001C7AD7" w:rsidRPr="001C7AD7" w:rsidRDefault="001C7AD7" w:rsidP="001C7AD7">
            <w:pPr>
              <w:rPr>
                <w:rFonts w:ascii="Times New Roman" w:hAnsi="Times New Roman" w:cs="Times New Roman"/>
                <w:b/>
                <w:bCs/>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EEF29D3"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FURNIZORI NEACHITAȚI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82476BD"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FELUL*)</w:t>
            </w:r>
          </w:p>
        </w:tc>
        <w:tc>
          <w:tcPr>
            <w:tcW w:w="1499" w:type="dxa"/>
            <w:tcBorders>
              <w:top w:val="single" w:sz="6" w:space="0" w:color="000000"/>
              <w:left w:val="single" w:sz="6" w:space="0" w:color="000000"/>
              <w:bottom w:val="single" w:sz="6" w:space="0" w:color="000000"/>
              <w:right w:val="single" w:sz="6" w:space="0" w:color="000000"/>
            </w:tcBorders>
            <w:vAlign w:val="bottom"/>
            <w:hideMark/>
          </w:tcPr>
          <w:p w14:paraId="59EC30DC"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DENUMIREA FURNIZORULUI</w:t>
            </w:r>
          </w:p>
        </w:tc>
        <w:tc>
          <w:tcPr>
            <w:tcW w:w="569" w:type="dxa"/>
            <w:tcBorders>
              <w:top w:val="single" w:sz="6" w:space="0" w:color="000000"/>
              <w:left w:val="single" w:sz="6" w:space="0" w:color="000000"/>
              <w:bottom w:val="single" w:sz="6" w:space="0" w:color="000000"/>
              <w:right w:val="single" w:sz="6" w:space="0" w:color="000000"/>
            </w:tcBorders>
            <w:vAlign w:val="bottom"/>
            <w:hideMark/>
          </w:tcPr>
          <w:p w14:paraId="551B5FF5"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SERIA</w:t>
            </w:r>
          </w:p>
        </w:tc>
        <w:tc>
          <w:tcPr>
            <w:tcW w:w="955" w:type="dxa"/>
            <w:tcBorders>
              <w:top w:val="single" w:sz="6" w:space="0" w:color="000000"/>
              <w:left w:val="single" w:sz="6" w:space="0" w:color="000000"/>
              <w:bottom w:val="single" w:sz="6" w:space="0" w:color="000000"/>
              <w:right w:val="single" w:sz="6" w:space="0" w:color="000000"/>
            </w:tcBorders>
            <w:vAlign w:val="bottom"/>
            <w:hideMark/>
          </w:tcPr>
          <w:p w14:paraId="163D1365"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NUMĂRUL</w:t>
            </w:r>
          </w:p>
        </w:tc>
        <w:tc>
          <w:tcPr>
            <w:tcW w:w="1661" w:type="dxa"/>
            <w:tcBorders>
              <w:top w:val="single" w:sz="6" w:space="0" w:color="000000"/>
              <w:left w:val="single" w:sz="6" w:space="0" w:color="000000"/>
              <w:bottom w:val="single" w:sz="6" w:space="0" w:color="000000"/>
              <w:right w:val="single" w:sz="6" w:space="0" w:color="000000"/>
            </w:tcBorders>
            <w:vAlign w:val="bottom"/>
            <w:hideMark/>
          </w:tcPr>
          <w:p w14:paraId="401DD7EB"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DATA EMITERII (Ziua/Luna/Anul)</w:t>
            </w:r>
          </w:p>
        </w:tc>
        <w:tc>
          <w:tcPr>
            <w:tcW w:w="1549" w:type="dxa"/>
            <w:vMerge/>
            <w:tcBorders>
              <w:top w:val="single" w:sz="6" w:space="0" w:color="000000"/>
              <w:left w:val="single" w:sz="6" w:space="0" w:color="000000"/>
              <w:bottom w:val="single" w:sz="6" w:space="0" w:color="000000"/>
              <w:right w:val="single" w:sz="6" w:space="0" w:color="000000"/>
            </w:tcBorders>
            <w:vAlign w:val="center"/>
            <w:hideMark/>
          </w:tcPr>
          <w:p w14:paraId="53F11E1F" w14:textId="77777777" w:rsidR="001C7AD7" w:rsidRPr="001C7AD7" w:rsidRDefault="001C7AD7" w:rsidP="001C7AD7">
            <w:pPr>
              <w:rPr>
                <w:rFonts w:ascii="Times New Roman" w:hAnsi="Times New Roman" w:cs="Times New Roman"/>
                <w:b/>
                <w:bCs/>
                <w:sz w:val="16"/>
                <w:szCs w:val="16"/>
              </w:rPr>
            </w:pPr>
          </w:p>
        </w:tc>
        <w:tc>
          <w:tcPr>
            <w:tcW w:w="1836" w:type="dxa"/>
            <w:vMerge/>
            <w:tcBorders>
              <w:top w:val="single" w:sz="6" w:space="0" w:color="000000"/>
              <w:left w:val="single" w:sz="6" w:space="0" w:color="000000"/>
              <w:bottom w:val="single" w:sz="6" w:space="0" w:color="000000"/>
              <w:right w:val="single" w:sz="6" w:space="0" w:color="000000"/>
            </w:tcBorders>
            <w:vAlign w:val="center"/>
            <w:hideMark/>
          </w:tcPr>
          <w:p w14:paraId="641D7D9A" w14:textId="77777777" w:rsidR="001C7AD7" w:rsidRPr="001C7AD7" w:rsidRDefault="001C7AD7" w:rsidP="001C7AD7">
            <w:pPr>
              <w:rPr>
                <w:rFonts w:ascii="Times New Roman" w:hAnsi="Times New Roman" w:cs="Times New Roman"/>
                <w:b/>
                <w:bCs/>
                <w:sz w:val="16"/>
                <w:szCs w:val="16"/>
              </w:rPr>
            </w:pPr>
          </w:p>
        </w:tc>
        <w:tc>
          <w:tcPr>
            <w:tcW w:w="1801" w:type="dxa"/>
            <w:vMerge/>
            <w:tcBorders>
              <w:top w:val="single" w:sz="6" w:space="0" w:color="000000"/>
              <w:left w:val="single" w:sz="6" w:space="0" w:color="000000"/>
              <w:bottom w:val="single" w:sz="6" w:space="0" w:color="000000"/>
              <w:right w:val="single" w:sz="6" w:space="0" w:color="000000"/>
            </w:tcBorders>
            <w:vAlign w:val="center"/>
            <w:hideMark/>
          </w:tcPr>
          <w:p w14:paraId="5A685DD4" w14:textId="77777777" w:rsidR="001C7AD7" w:rsidRPr="001C7AD7" w:rsidRDefault="001C7AD7" w:rsidP="001C7AD7">
            <w:pPr>
              <w:rPr>
                <w:rFonts w:ascii="Times New Roman" w:hAnsi="Times New Roman" w:cs="Times New Roman"/>
                <w:b/>
                <w:bCs/>
                <w:sz w:val="16"/>
                <w:szCs w:val="16"/>
              </w:rPr>
            </w:pPr>
          </w:p>
        </w:tc>
      </w:tr>
      <w:tr w:rsidR="001C7AD7" w:rsidRPr="001C7AD7" w14:paraId="300590E4" w14:textId="77777777" w:rsidTr="001C7AD7">
        <w:tc>
          <w:tcPr>
            <w:tcW w:w="0" w:type="auto"/>
            <w:tcBorders>
              <w:top w:val="single" w:sz="6" w:space="0" w:color="000000"/>
              <w:left w:val="single" w:sz="6" w:space="0" w:color="000000"/>
              <w:bottom w:val="single" w:sz="6" w:space="0" w:color="000000"/>
              <w:right w:val="single" w:sz="6" w:space="0" w:color="000000"/>
            </w:tcBorders>
            <w:vAlign w:val="bottom"/>
            <w:hideMark/>
          </w:tcPr>
          <w:p w14:paraId="04A4F76B"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0</w:t>
            </w:r>
          </w:p>
        </w:tc>
        <w:tc>
          <w:tcPr>
            <w:tcW w:w="0" w:type="auto"/>
            <w:vMerge w:val="restart"/>
            <w:tcBorders>
              <w:top w:val="single" w:sz="6" w:space="0" w:color="000000"/>
              <w:left w:val="single" w:sz="6" w:space="0" w:color="000000"/>
              <w:bottom w:val="single" w:sz="6" w:space="0" w:color="000000"/>
              <w:right w:val="single" w:sz="6" w:space="0" w:color="000000"/>
            </w:tcBorders>
            <w:vAlign w:val="bottom"/>
            <w:hideMark/>
          </w:tcPr>
          <w:p w14:paraId="47B468A9"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Din lunile anterioare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F1FFC59" w14:textId="77777777" w:rsidR="001C7AD7" w:rsidRPr="001C7AD7" w:rsidRDefault="001C7AD7" w:rsidP="001C7AD7">
            <w:pPr>
              <w:jc w:val="both"/>
              <w:rPr>
                <w:rFonts w:ascii="Times New Roman" w:hAnsi="Times New Roman" w:cs="Times New Roman"/>
                <w:b/>
                <w:bCs/>
                <w:sz w:val="16"/>
                <w:szCs w:val="16"/>
              </w:rPr>
            </w:pPr>
          </w:p>
        </w:tc>
        <w:tc>
          <w:tcPr>
            <w:tcW w:w="1499" w:type="dxa"/>
            <w:tcBorders>
              <w:top w:val="single" w:sz="6" w:space="0" w:color="000000"/>
              <w:left w:val="single" w:sz="6" w:space="0" w:color="000000"/>
              <w:bottom w:val="single" w:sz="6" w:space="0" w:color="000000"/>
              <w:right w:val="single" w:sz="6" w:space="0" w:color="000000"/>
            </w:tcBorders>
            <w:vAlign w:val="bottom"/>
            <w:hideMark/>
          </w:tcPr>
          <w:p w14:paraId="3920E42F" w14:textId="77777777" w:rsidR="001C7AD7" w:rsidRPr="001C7AD7" w:rsidRDefault="001C7AD7" w:rsidP="001C7AD7">
            <w:pPr>
              <w:jc w:val="both"/>
              <w:rPr>
                <w:rFonts w:ascii="Times New Roman" w:hAnsi="Times New Roman" w:cs="Times New Roman"/>
                <w:b/>
                <w:bCs/>
                <w:sz w:val="16"/>
                <w:szCs w:val="16"/>
              </w:rPr>
            </w:pPr>
          </w:p>
        </w:tc>
        <w:tc>
          <w:tcPr>
            <w:tcW w:w="569" w:type="dxa"/>
            <w:tcBorders>
              <w:top w:val="single" w:sz="6" w:space="0" w:color="000000"/>
              <w:left w:val="single" w:sz="6" w:space="0" w:color="000000"/>
              <w:bottom w:val="single" w:sz="6" w:space="0" w:color="000000"/>
              <w:right w:val="single" w:sz="6" w:space="0" w:color="000000"/>
            </w:tcBorders>
            <w:vAlign w:val="bottom"/>
            <w:hideMark/>
          </w:tcPr>
          <w:p w14:paraId="3DDEB0AC" w14:textId="77777777" w:rsidR="001C7AD7" w:rsidRPr="001C7AD7" w:rsidRDefault="001C7AD7" w:rsidP="001C7AD7">
            <w:pPr>
              <w:jc w:val="both"/>
              <w:rPr>
                <w:rFonts w:ascii="Times New Roman" w:hAnsi="Times New Roman" w:cs="Times New Roman"/>
                <w:b/>
                <w:bCs/>
                <w:sz w:val="16"/>
                <w:szCs w:val="16"/>
              </w:rPr>
            </w:pPr>
          </w:p>
        </w:tc>
        <w:tc>
          <w:tcPr>
            <w:tcW w:w="955" w:type="dxa"/>
            <w:tcBorders>
              <w:top w:val="single" w:sz="6" w:space="0" w:color="000000"/>
              <w:left w:val="single" w:sz="6" w:space="0" w:color="000000"/>
              <w:bottom w:val="single" w:sz="6" w:space="0" w:color="000000"/>
              <w:right w:val="single" w:sz="6" w:space="0" w:color="000000"/>
            </w:tcBorders>
            <w:vAlign w:val="bottom"/>
            <w:hideMark/>
          </w:tcPr>
          <w:p w14:paraId="232C88E8" w14:textId="77777777" w:rsidR="001C7AD7" w:rsidRPr="001C7AD7" w:rsidRDefault="001C7AD7" w:rsidP="001C7AD7">
            <w:pPr>
              <w:jc w:val="both"/>
              <w:rPr>
                <w:rFonts w:ascii="Times New Roman" w:hAnsi="Times New Roman" w:cs="Times New Roman"/>
                <w:b/>
                <w:bCs/>
                <w:sz w:val="16"/>
                <w:szCs w:val="16"/>
              </w:rPr>
            </w:pPr>
          </w:p>
        </w:tc>
        <w:tc>
          <w:tcPr>
            <w:tcW w:w="1661" w:type="dxa"/>
            <w:tcBorders>
              <w:top w:val="single" w:sz="6" w:space="0" w:color="000000"/>
              <w:left w:val="single" w:sz="6" w:space="0" w:color="000000"/>
              <w:bottom w:val="single" w:sz="6" w:space="0" w:color="000000"/>
              <w:right w:val="single" w:sz="6" w:space="0" w:color="000000"/>
            </w:tcBorders>
            <w:vAlign w:val="bottom"/>
            <w:hideMark/>
          </w:tcPr>
          <w:p w14:paraId="7E8CFEA0" w14:textId="77777777" w:rsidR="001C7AD7" w:rsidRPr="001C7AD7" w:rsidRDefault="001C7AD7" w:rsidP="001C7AD7">
            <w:pPr>
              <w:jc w:val="both"/>
              <w:rPr>
                <w:rFonts w:ascii="Times New Roman" w:hAnsi="Times New Roman" w:cs="Times New Roman"/>
                <w:b/>
                <w:bCs/>
                <w:sz w:val="16"/>
                <w:szCs w:val="16"/>
              </w:rPr>
            </w:pPr>
          </w:p>
        </w:tc>
        <w:tc>
          <w:tcPr>
            <w:tcW w:w="1549" w:type="dxa"/>
            <w:tcBorders>
              <w:top w:val="single" w:sz="6" w:space="0" w:color="000000"/>
              <w:left w:val="single" w:sz="6" w:space="0" w:color="000000"/>
              <w:bottom w:val="single" w:sz="6" w:space="0" w:color="000000"/>
              <w:right w:val="single" w:sz="6" w:space="0" w:color="000000"/>
            </w:tcBorders>
            <w:vAlign w:val="bottom"/>
            <w:hideMark/>
          </w:tcPr>
          <w:p w14:paraId="021131DF" w14:textId="77777777" w:rsidR="001C7AD7" w:rsidRPr="001C7AD7" w:rsidRDefault="001C7AD7" w:rsidP="001C7AD7">
            <w:pPr>
              <w:jc w:val="both"/>
              <w:rPr>
                <w:rFonts w:ascii="Times New Roman" w:hAnsi="Times New Roman" w:cs="Times New Roman"/>
                <w:b/>
                <w:bCs/>
                <w:sz w:val="16"/>
                <w:szCs w:val="16"/>
              </w:rPr>
            </w:pPr>
          </w:p>
        </w:tc>
        <w:tc>
          <w:tcPr>
            <w:tcW w:w="1836" w:type="dxa"/>
            <w:tcBorders>
              <w:top w:val="single" w:sz="6" w:space="0" w:color="000000"/>
              <w:left w:val="single" w:sz="6" w:space="0" w:color="000000"/>
              <w:bottom w:val="single" w:sz="6" w:space="0" w:color="000000"/>
              <w:right w:val="single" w:sz="6" w:space="0" w:color="000000"/>
            </w:tcBorders>
            <w:vAlign w:val="bottom"/>
            <w:hideMark/>
          </w:tcPr>
          <w:p w14:paraId="68B2E14C"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Medicamente</w:t>
            </w:r>
          </w:p>
        </w:tc>
        <w:tc>
          <w:tcPr>
            <w:tcW w:w="1801" w:type="dxa"/>
            <w:tcBorders>
              <w:top w:val="single" w:sz="6" w:space="0" w:color="000000"/>
              <w:left w:val="single" w:sz="6" w:space="0" w:color="000000"/>
              <w:bottom w:val="single" w:sz="6" w:space="0" w:color="000000"/>
              <w:right w:val="single" w:sz="6" w:space="0" w:color="000000"/>
            </w:tcBorders>
            <w:vAlign w:val="bottom"/>
            <w:hideMark/>
          </w:tcPr>
          <w:p w14:paraId="3179FDAD" w14:textId="77777777" w:rsidR="001C7AD7" w:rsidRPr="001C7AD7" w:rsidRDefault="001C7AD7" w:rsidP="001C7AD7">
            <w:pPr>
              <w:jc w:val="both"/>
              <w:rPr>
                <w:rFonts w:ascii="Times New Roman" w:hAnsi="Times New Roman" w:cs="Times New Roman"/>
                <w:b/>
                <w:bCs/>
                <w:sz w:val="16"/>
                <w:szCs w:val="16"/>
              </w:rPr>
            </w:pPr>
          </w:p>
        </w:tc>
      </w:tr>
      <w:tr w:rsidR="001C7AD7" w:rsidRPr="001C7AD7" w14:paraId="3203FA8B" w14:textId="77777777" w:rsidTr="001C7AD7">
        <w:tc>
          <w:tcPr>
            <w:tcW w:w="0" w:type="auto"/>
            <w:tcBorders>
              <w:top w:val="single" w:sz="6" w:space="0" w:color="000000"/>
              <w:left w:val="single" w:sz="6" w:space="0" w:color="000000"/>
              <w:bottom w:val="single" w:sz="6" w:space="0" w:color="000000"/>
              <w:right w:val="single" w:sz="6" w:space="0" w:color="000000"/>
            </w:tcBorders>
            <w:vAlign w:val="bottom"/>
            <w:hideMark/>
          </w:tcPr>
          <w:p w14:paraId="609459C3"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1</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6446D00" w14:textId="77777777" w:rsidR="001C7AD7" w:rsidRPr="001C7AD7" w:rsidRDefault="001C7AD7" w:rsidP="001C7AD7">
            <w:pPr>
              <w:rPr>
                <w:rFonts w:ascii="Times New Roman" w:hAnsi="Times New Roman" w:cs="Times New Roman"/>
                <w:b/>
                <w:bCs/>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A1666B3" w14:textId="77777777" w:rsidR="001C7AD7" w:rsidRPr="001C7AD7" w:rsidRDefault="001C7AD7" w:rsidP="001C7AD7">
            <w:pPr>
              <w:jc w:val="both"/>
              <w:rPr>
                <w:rFonts w:ascii="Times New Roman" w:hAnsi="Times New Roman" w:cs="Times New Roman"/>
                <w:b/>
                <w:bCs/>
                <w:sz w:val="16"/>
                <w:szCs w:val="16"/>
              </w:rPr>
            </w:pPr>
          </w:p>
        </w:tc>
        <w:tc>
          <w:tcPr>
            <w:tcW w:w="1499" w:type="dxa"/>
            <w:tcBorders>
              <w:top w:val="single" w:sz="6" w:space="0" w:color="000000"/>
              <w:left w:val="single" w:sz="6" w:space="0" w:color="000000"/>
              <w:bottom w:val="single" w:sz="6" w:space="0" w:color="000000"/>
              <w:right w:val="single" w:sz="6" w:space="0" w:color="000000"/>
            </w:tcBorders>
            <w:vAlign w:val="bottom"/>
            <w:hideMark/>
          </w:tcPr>
          <w:p w14:paraId="486EC8BA" w14:textId="77777777" w:rsidR="001C7AD7" w:rsidRPr="001C7AD7" w:rsidRDefault="001C7AD7" w:rsidP="001C7AD7">
            <w:pPr>
              <w:jc w:val="both"/>
              <w:rPr>
                <w:rFonts w:ascii="Times New Roman" w:hAnsi="Times New Roman" w:cs="Times New Roman"/>
                <w:b/>
                <w:bCs/>
                <w:sz w:val="16"/>
                <w:szCs w:val="16"/>
              </w:rPr>
            </w:pPr>
          </w:p>
        </w:tc>
        <w:tc>
          <w:tcPr>
            <w:tcW w:w="569" w:type="dxa"/>
            <w:tcBorders>
              <w:top w:val="single" w:sz="6" w:space="0" w:color="000000"/>
              <w:left w:val="single" w:sz="6" w:space="0" w:color="000000"/>
              <w:bottom w:val="single" w:sz="6" w:space="0" w:color="000000"/>
              <w:right w:val="single" w:sz="6" w:space="0" w:color="000000"/>
            </w:tcBorders>
            <w:vAlign w:val="bottom"/>
            <w:hideMark/>
          </w:tcPr>
          <w:p w14:paraId="5D177065" w14:textId="77777777" w:rsidR="001C7AD7" w:rsidRPr="001C7AD7" w:rsidRDefault="001C7AD7" w:rsidP="001C7AD7">
            <w:pPr>
              <w:jc w:val="both"/>
              <w:rPr>
                <w:rFonts w:ascii="Times New Roman" w:hAnsi="Times New Roman" w:cs="Times New Roman"/>
                <w:b/>
                <w:bCs/>
                <w:sz w:val="16"/>
                <w:szCs w:val="16"/>
              </w:rPr>
            </w:pPr>
          </w:p>
        </w:tc>
        <w:tc>
          <w:tcPr>
            <w:tcW w:w="955" w:type="dxa"/>
            <w:tcBorders>
              <w:top w:val="single" w:sz="6" w:space="0" w:color="000000"/>
              <w:left w:val="single" w:sz="6" w:space="0" w:color="000000"/>
              <w:bottom w:val="single" w:sz="6" w:space="0" w:color="000000"/>
              <w:right w:val="single" w:sz="6" w:space="0" w:color="000000"/>
            </w:tcBorders>
            <w:vAlign w:val="bottom"/>
            <w:hideMark/>
          </w:tcPr>
          <w:p w14:paraId="673FB0F3" w14:textId="77777777" w:rsidR="001C7AD7" w:rsidRPr="001C7AD7" w:rsidRDefault="001C7AD7" w:rsidP="001C7AD7">
            <w:pPr>
              <w:jc w:val="both"/>
              <w:rPr>
                <w:rFonts w:ascii="Times New Roman" w:hAnsi="Times New Roman" w:cs="Times New Roman"/>
                <w:b/>
                <w:bCs/>
                <w:sz w:val="16"/>
                <w:szCs w:val="16"/>
              </w:rPr>
            </w:pPr>
          </w:p>
        </w:tc>
        <w:tc>
          <w:tcPr>
            <w:tcW w:w="1661" w:type="dxa"/>
            <w:tcBorders>
              <w:top w:val="single" w:sz="6" w:space="0" w:color="000000"/>
              <w:left w:val="single" w:sz="6" w:space="0" w:color="000000"/>
              <w:bottom w:val="single" w:sz="6" w:space="0" w:color="000000"/>
              <w:right w:val="single" w:sz="6" w:space="0" w:color="000000"/>
            </w:tcBorders>
            <w:vAlign w:val="bottom"/>
            <w:hideMark/>
          </w:tcPr>
          <w:p w14:paraId="11744773" w14:textId="77777777" w:rsidR="001C7AD7" w:rsidRPr="001C7AD7" w:rsidRDefault="001C7AD7" w:rsidP="001C7AD7">
            <w:pPr>
              <w:jc w:val="both"/>
              <w:rPr>
                <w:rFonts w:ascii="Times New Roman" w:hAnsi="Times New Roman" w:cs="Times New Roman"/>
                <w:b/>
                <w:bCs/>
                <w:sz w:val="16"/>
                <w:szCs w:val="16"/>
              </w:rPr>
            </w:pPr>
          </w:p>
        </w:tc>
        <w:tc>
          <w:tcPr>
            <w:tcW w:w="1549" w:type="dxa"/>
            <w:tcBorders>
              <w:top w:val="single" w:sz="6" w:space="0" w:color="000000"/>
              <w:left w:val="single" w:sz="6" w:space="0" w:color="000000"/>
              <w:bottom w:val="single" w:sz="6" w:space="0" w:color="000000"/>
              <w:right w:val="single" w:sz="6" w:space="0" w:color="000000"/>
            </w:tcBorders>
            <w:vAlign w:val="bottom"/>
            <w:hideMark/>
          </w:tcPr>
          <w:p w14:paraId="34E5D335" w14:textId="77777777" w:rsidR="001C7AD7" w:rsidRPr="001C7AD7" w:rsidRDefault="001C7AD7" w:rsidP="001C7AD7">
            <w:pPr>
              <w:jc w:val="both"/>
              <w:rPr>
                <w:rFonts w:ascii="Times New Roman" w:hAnsi="Times New Roman" w:cs="Times New Roman"/>
                <w:b/>
                <w:bCs/>
                <w:sz w:val="16"/>
                <w:szCs w:val="16"/>
              </w:rPr>
            </w:pPr>
          </w:p>
        </w:tc>
        <w:tc>
          <w:tcPr>
            <w:tcW w:w="1836" w:type="dxa"/>
            <w:tcBorders>
              <w:top w:val="single" w:sz="6" w:space="0" w:color="000000"/>
              <w:left w:val="single" w:sz="6" w:space="0" w:color="000000"/>
              <w:bottom w:val="single" w:sz="6" w:space="0" w:color="000000"/>
              <w:right w:val="single" w:sz="6" w:space="0" w:color="000000"/>
            </w:tcBorders>
            <w:vAlign w:val="bottom"/>
            <w:hideMark/>
          </w:tcPr>
          <w:p w14:paraId="6FE45638"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Materiale sanitare</w:t>
            </w:r>
          </w:p>
        </w:tc>
        <w:tc>
          <w:tcPr>
            <w:tcW w:w="1801" w:type="dxa"/>
            <w:tcBorders>
              <w:top w:val="single" w:sz="6" w:space="0" w:color="000000"/>
              <w:left w:val="single" w:sz="6" w:space="0" w:color="000000"/>
              <w:bottom w:val="single" w:sz="6" w:space="0" w:color="000000"/>
              <w:right w:val="single" w:sz="6" w:space="0" w:color="000000"/>
            </w:tcBorders>
            <w:vAlign w:val="bottom"/>
            <w:hideMark/>
          </w:tcPr>
          <w:p w14:paraId="25CC8480" w14:textId="77777777" w:rsidR="001C7AD7" w:rsidRPr="001C7AD7" w:rsidRDefault="001C7AD7" w:rsidP="001C7AD7">
            <w:pPr>
              <w:jc w:val="both"/>
              <w:rPr>
                <w:rFonts w:ascii="Times New Roman" w:hAnsi="Times New Roman" w:cs="Times New Roman"/>
                <w:b/>
                <w:bCs/>
                <w:sz w:val="16"/>
                <w:szCs w:val="16"/>
              </w:rPr>
            </w:pPr>
          </w:p>
        </w:tc>
      </w:tr>
      <w:tr w:rsidR="001C7AD7" w:rsidRPr="001C7AD7" w14:paraId="2FBBB150" w14:textId="77777777" w:rsidTr="001C7AD7">
        <w:tc>
          <w:tcPr>
            <w:tcW w:w="0" w:type="auto"/>
            <w:tcBorders>
              <w:top w:val="single" w:sz="6" w:space="0" w:color="000000"/>
              <w:left w:val="single" w:sz="6" w:space="0" w:color="000000"/>
              <w:bottom w:val="single" w:sz="6" w:space="0" w:color="000000"/>
              <w:right w:val="single" w:sz="6" w:space="0" w:color="000000"/>
            </w:tcBorders>
            <w:vAlign w:val="bottom"/>
            <w:hideMark/>
          </w:tcPr>
          <w:p w14:paraId="5DAF6A61"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2</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D90FACF" w14:textId="77777777" w:rsidR="001C7AD7" w:rsidRPr="001C7AD7" w:rsidRDefault="001C7AD7" w:rsidP="001C7AD7">
            <w:pPr>
              <w:rPr>
                <w:rFonts w:ascii="Times New Roman" w:hAnsi="Times New Roman" w:cs="Times New Roman"/>
                <w:b/>
                <w:bCs/>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DF29C6F" w14:textId="77777777" w:rsidR="001C7AD7" w:rsidRPr="001C7AD7" w:rsidRDefault="001C7AD7" w:rsidP="001C7AD7">
            <w:pPr>
              <w:jc w:val="both"/>
              <w:rPr>
                <w:rFonts w:ascii="Times New Roman" w:hAnsi="Times New Roman" w:cs="Times New Roman"/>
                <w:b/>
                <w:bCs/>
                <w:sz w:val="16"/>
                <w:szCs w:val="16"/>
              </w:rPr>
            </w:pPr>
          </w:p>
        </w:tc>
        <w:tc>
          <w:tcPr>
            <w:tcW w:w="1499" w:type="dxa"/>
            <w:tcBorders>
              <w:top w:val="single" w:sz="6" w:space="0" w:color="000000"/>
              <w:left w:val="single" w:sz="6" w:space="0" w:color="000000"/>
              <w:bottom w:val="single" w:sz="6" w:space="0" w:color="000000"/>
              <w:right w:val="single" w:sz="6" w:space="0" w:color="000000"/>
            </w:tcBorders>
            <w:vAlign w:val="bottom"/>
            <w:hideMark/>
          </w:tcPr>
          <w:p w14:paraId="4F6821DE" w14:textId="77777777" w:rsidR="001C7AD7" w:rsidRPr="001C7AD7" w:rsidRDefault="001C7AD7" w:rsidP="001C7AD7">
            <w:pPr>
              <w:jc w:val="both"/>
              <w:rPr>
                <w:rFonts w:ascii="Times New Roman" w:hAnsi="Times New Roman" w:cs="Times New Roman"/>
                <w:b/>
                <w:bCs/>
                <w:sz w:val="16"/>
                <w:szCs w:val="16"/>
              </w:rPr>
            </w:pPr>
          </w:p>
        </w:tc>
        <w:tc>
          <w:tcPr>
            <w:tcW w:w="569" w:type="dxa"/>
            <w:tcBorders>
              <w:top w:val="single" w:sz="6" w:space="0" w:color="000000"/>
              <w:left w:val="single" w:sz="6" w:space="0" w:color="000000"/>
              <w:bottom w:val="single" w:sz="6" w:space="0" w:color="000000"/>
              <w:right w:val="single" w:sz="6" w:space="0" w:color="000000"/>
            </w:tcBorders>
            <w:vAlign w:val="bottom"/>
            <w:hideMark/>
          </w:tcPr>
          <w:p w14:paraId="68E82FCA" w14:textId="77777777" w:rsidR="001C7AD7" w:rsidRPr="001C7AD7" w:rsidRDefault="001C7AD7" w:rsidP="001C7AD7">
            <w:pPr>
              <w:jc w:val="both"/>
              <w:rPr>
                <w:rFonts w:ascii="Times New Roman" w:hAnsi="Times New Roman" w:cs="Times New Roman"/>
                <w:b/>
                <w:bCs/>
                <w:sz w:val="16"/>
                <w:szCs w:val="16"/>
              </w:rPr>
            </w:pPr>
          </w:p>
        </w:tc>
        <w:tc>
          <w:tcPr>
            <w:tcW w:w="955" w:type="dxa"/>
            <w:tcBorders>
              <w:top w:val="single" w:sz="6" w:space="0" w:color="000000"/>
              <w:left w:val="single" w:sz="6" w:space="0" w:color="000000"/>
              <w:bottom w:val="single" w:sz="6" w:space="0" w:color="000000"/>
              <w:right w:val="single" w:sz="6" w:space="0" w:color="000000"/>
            </w:tcBorders>
            <w:vAlign w:val="bottom"/>
            <w:hideMark/>
          </w:tcPr>
          <w:p w14:paraId="2E7E5909" w14:textId="77777777" w:rsidR="001C7AD7" w:rsidRPr="001C7AD7" w:rsidRDefault="001C7AD7" w:rsidP="001C7AD7">
            <w:pPr>
              <w:jc w:val="both"/>
              <w:rPr>
                <w:rFonts w:ascii="Times New Roman" w:hAnsi="Times New Roman" w:cs="Times New Roman"/>
                <w:b/>
                <w:bCs/>
                <w:sz w:val="16"/>
                <w:szCs w:val="16"/>
              </w:rPr>
            </w:pPr>
          </w:p>
        </w:tc>
        <w:tc>
          <w:tcPr>
            <w:tcW w:w="1661" w:type="dxa"/>
            <w:tcBorders>
              <w:top w:val="single" w:sz="6" w:space="0" w:color="000000"/>
              <w:left w:val="single" w:sz="6" w:space="0" w:color="000000"/>
              <w:bottom w:val="single" w:sz="6" w:space="0" w:color="000000"/>
              <w:right w:val="single" w:sz="6" w:space="0" w:color="000000"/>
            </w:tcBorders>
            <w:vAlign w:val="bottom"/>
            <w:hideMark/>
          </w:tcPr>
          <w:p w14:paraId="402A8363" w14:textId="77777777" w:rsidR="001C7AD7" w:rsidRPr="001C7AD7" w:rsidRDefault="001C7AD7" w:rsidP="001C7AD7">
            <w:pPr>
              <w:jc w:val="both"/>
              <w:rPr>
                <w:rFonts w:ascii="Times New Roman" w:hAnsi="Times New Roman" w:cs="Times New Roman"/>
                <w:b/>
                <w:bCs/>
                <w:sz w:val="16"/>
                <w:szCs w:val="16"/>
              </w:rPr>
            </w:pPr>
          </w:p>
        </w:tc>
        <w:tc>
          <w:tcPr>
            <w:tcW w:w="1549" w:type="dxa"/>
            <w:tcBorders>
              <w:top w:val="single" w:sz="6" w:space="0" w:color="000000"/>
              <w:left w:val="single" w:sz="6" w:space="0" w:color="000000"/>
              <w:bottom w:val="single" w:sz="6" w:space="0" w:color="000000"/>
              <w:right w:val="single" w:sz="6" w:space="0" w:color="000000"/>
            </w:tcBorders>
            <w:vAlign w:val="bottom"/>
            <w:hideMark/>
          </w:tcPr>
          <w:p w14:paraId="39FF53FE" w14:textId="77777777" w:rsidR="001C7AD7" w:rsidRPr="001C7AD7" w:rsidRDefault="001C7AD7" w:rsidP="001C7AD7">
            <w:pPr>
              <w:jc w:val="both"/>
              <w:rPr>
                <w:rFonts w:ascii="Times New Roman" w:hAnsi="Times New Roman" w:cs="Times New Roman"/>
                <w:b/>
                <w:bCs/>
                <w:sz w:val="16"/>
                <w:szCs w:val="16"/>
              </w:rPr>
            </w:pPr>
          </w:p>
        </w:tc>
        <w:tc>
          <w:tcPr>
            <w:tcW w:w="1836" w:type="dxa"/>
            <w:tcBorders>
              <w:top w:val="single" w:sz="6" w:space="0" w:color="000000"/>
              <w:left w:val="single" w:sz="6" w:space="0" w:color="000000"/>
              <w:bottom w:val="single" w:sz="6" w:space="0" w:color="000000"/>
              <w:right w:val="single" w:sz="6" w:space="0" w:color="000000"/>
            </w:tcBorders>
            <w:vAlign w:val="bottom"/>
            <w:hideMark/>
          </w:tcPr>
          <w:p w14:paraId="134607C0"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Reactivi</w:t>
            </w:r>
          </w:p>
        </w:tc>
        <w:tc>
          <w:tcPr>
            <w:tcW w:w="1801" w:type="dxa"/>
            <w:tcBorders>
              <w:top w:val="single" w:sz="6" w:space="0" w:color="000000"/>
              <w:left w:val="single" w:sz="6" w:space="0" w:color="000000"/>
              <w:bottom w:val="single" w:sz="6" w:space="0" w:color="000000"/>
              <w:right w:val="single" w:sz="6" w:space="0" w:color="000000"/>
            </w:tcBorders>
            <w:vAlign w:val="bottom"/>
            <w:hideMark/>
          </w:tcPr>
          <w:p w14:paraId="00A40760" w14:textId="77777777" w:rsidR="001C7AD7" w:rsidRPr="001C7AD7" w:rsidRDefault="001C7AD7" w:rsidP="001C7AD7">
            <w:pPr>
              <w:jc w:val="both"/>
              <w:rPr>
                <w:rFonts w:ascii="Times New Roman" w:hAnsi="Times New Roman" w:cs="Times New Roman"/>
                <w:b/>
                <w:bCs/>
                <w:sz w:val="16"/>
                <w:szCs w:val="16"/>
              </w:rPr>
            </w:pPr>
          </w:p>
        </w:tc>
      </w:tr>
      <w:tr w:rsidR="001C7AD7" w:rsidRPr="001C7AD7" w14:paraId="13B65A93" w14:textId="77777777" w:rsidTr="001C7AD7">
        <w:tc>
          <w:tcPr>
            <w:tcW w:w="0" w:type="auto"/>
            <w:tcBorders>
              <w:top w:val="single" w:sz="6" w:space="0" w:color="000000"/>
              <w:left w:val="single" w:sz="6" w:space="0" w:color="000000"/>
              <w:bottom w:val="single" w:sz="6" w:space="0" w:color="000000"/>
              <w:right w:val="single" w:sz="6" w:space="0" w:color="000000"/>
            </w:tcBorders>
            <w:vAlign w:val="bottom"/>
            <w:hideMark/>
          </w:tcPr>
          <w:p w14:paraId="4E8E0FD2"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3</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B01D4C0" w14:textId="77777777" w:rsidR="001C7AD7" w:rsidRPr="001C7AD7" w:rsidRDefault="001C7AD7" w:rsidP="001C7AD7">
            <w:pPr>
              <w:rPr>
                <w:rFonts w:ascii="Times New Roman" w:hAnsi="Times New Roman" w:cs="Times New Roman"/>
                <w:b/>
                <w:bCs/>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04BA9A8" w14:textId="77777777" w:rsidR="001C7AD7" w:rsidRPr="001C7AD7" w:rsidRDefault="001C7AD7" w:rsidP="001C7AD7">
            <w:pPr>
              <w:jc w:val="both"/>
              <w:rPr>
                <w:rFonts w:ascii="Times New Roman" w:hAnsi="Times New Roman" w:cs="Times New Roman"/>
                <w:b/>
                <w:bCs/>
                <w:sz w:val="16"/>
                <w:szCs w:val="16"/>
              </w:rPr>
            </w:pPr>
          </w:p>
        </w:tc>
        <w:tc>
          <w:tcPr>
            <w:tcW w:w="1499" w:type="dxa"/>
            <w:tcBorders>
              <w:top w:val="single" w:sz="6" w:space="0" w:color="000000"/>
              <w:left w:val="single" w:sz="6" w:space="0" w:color="000000"/>
              <w:bottom w:val="single" w:sz="6" w:space="0" w:color="000000"/>
              <w:right w:val="single" w:sz="6" w:space="0" w:color="000000"/>
            </w:tcBorders>
            <w:vAlign w:val="bottom"/>
            <w:hideMark/>
          </w:tcPr>
          <w:p w14:paraId="01B87F0E" w14:textId="77777777" w:rsidR="001C7AD7" w:rsidRPr="001C7AD7" w:rsidRDefault="001C7AD7" w:rsidP="001C7AD7">
            <w:pPr>
              <w:jc w:val="both"/>
              <w:rPr>
                <w:rFonts w:ascii="Times New Roman" w:hAnsi="Times New Roman" w:cs="Times New Roman"/>
                <w:b/>
                <w:bCs/>
                <w:sz w:val="16"/>
                <w:szCs w:val="16"/>
              </w:rPr>
            </w:pPr>
          </w:p>
        </w:tc>
        <w:tc>
          <w:tcPr>
            <w:tcW w:w="569" w:type="dxa"/>
            <w:tcBorders>
              <w:top w:val="single" w:sz="6" w:space="0" w:color="000000"/>
              <w:left w:val="single" w:sz="6" w:space="0" w:color="000000"/>
              <w:bottom w:val="single" w:sz="6" w:space="0" w:color="000000"/>
              <w:right w:val="single" w:sz="6" w:space="0" w:color="000000"/>
            </w:tcBorders>
            <w:vAlign w:val="bottom"/>
            <w:hideMark/>
          </w:tcPr>
          <w:p w14:paraId="1DEEFA94" w14:textId="77777777" w:rsidR="001C7AD7" w:rsidRPr="001C7AD7" w:rsidRDefault="001C7AD7" w:rsidP="001C7AD7">
            <w:pPr>
              <w:jc w:val="both"/>
              <w:rPr>
                <w:rFonts w:ascii="Times New Roman" w:hAnsi="Times New Roman" w:cs="Times New Roman"/>
                <w:b/>
                <w:bCs/>
                <w:sz w:val="16"/>
                <w:szCs w:val="16"/>
              </w:rPr>
            </w:pPr>
          </w:p>
        </w:tc>
        <w:tc>
          <w:tcPr>
            <w:tcW w:w="955" w:type="dxa"/>
            <w:tcBorders>
              <w:top w:val="single" w:sz="6" w:space="0" w:color="000000"/>
              <w:left w:val="single" w:sz="6" w:space="0" w:color="000000"/>
              <w:bottom w:val="single" w:sz="6" w:space="0" w:color="000000"/>
              <w:right w:val="single" w:sz="6" w:space="0" w:color="000000"/>
            </w:tcBorders>
            <w:vAlign w:val="bottom"/>
            <w:hideMark/>
          </w:tcPr>
          <w:p w14:paraId="740FC5F9" w14:textId="77777777" w:rsidR="001C7AD7" w:rsidRPr="001C7AD7" w:rsidRDefault="001C7AD7" w:rsidP="001C7AD7">
            <w:pPr>
              <w:jc w:val="both"/>
              <w:rPr>
                <w:rFonts w:ascii="Times New Roman" w:hAnsi="Times New Roman" w:cs="Times New Roman"/>
                <w:b/>
                <w:bCs/>
                <w:sz w:val="16"/>
                <w:szCs w:val="16"/>
              </w:rPr>
            </w:pPr>
          </w:p>
        </w:tc>
        <w:tc>
          <w:tcPr>
            <w:tcW w:w="1661" w:type="dxa"/>
            <w:tcBorders>
              <w:top w:val="single" w:sz="6" w:space="0" w:color="000000"/>
              <w:left w:val="single" w:sz="6" w:space="0" w:color="000000"/>
              <w:bottom w:val="single" w:sz="6" w:space="0" w:color="000000"/>
              <w:right w:val="single" w:sz="6" w:space="0" w:color="000000"/>
            </w:tcBorders>
            <w:vAlign w:val="bottom"/>
            <w:hideMark/>
          </w:tcPr>
          <w:p w14:paraId="1C2AD9DF" w14:textId="77777777" w:rsidR="001C7AD7" w:rsidRPr="001C7AD7" w:rsidRDefault="001C7AD7" w:rsidP="001C7AD7">
            <w:pPr>
              <w:jc w:val="both"/>
              <w:rPr>
                <w:rFonts w:ascii="Times New Roman" w:hAnsi="Times New Roman" w:cs="Times New Roman"/>
                <w:b/>
                <w:bCs/>
                <w:sz w:val="16"/>
                <w:szCs w:val="16"/>
              </w:rPr>
            </w:pPr>
          </w:p>
        </w:tc>
        <w:tc>
          <w:tcPr>
            <w:tcW w:w="1549" w:type="dxa"/>
            <w:tcBorders>
              <w:top w:val="single" w:sz="6" w:space="0" w:color="000000"/>
              <w:left w:val="single" w:sz="6" w:space="0" w:color="000000"/>
              <w:bottom w:val="single" w:sz="6" w:space="0" w:color="000000"/>
              <w:right w:val="single" w:sz="6" w:space="0" w:color="000000"/>
            </w:tcBorders>
            <w:vAlign w:val="bottom"/>
            <w:hideMark/>
          </w:tcPr>
          <w:p w14:paraId="32F4EF98" w14:textId="77777777" w:rsidR="001C7AD7" w:rsidRPr="001C7AD7" w:rsidRDefault="001C7AD7" w:rsidP="001C7AD7">
            <w:pPr>
              <w:jc w:val="both"/>
              <w:rPr>
                <w:rFonts w:ascii="Times New Roman" w:hAnsi="Times New Roman" w:cs="Times New Roman"/>
                <w:b/>
                <w:bCs/>
                <w:sz w:val="16"/>
                <w:szCs w:val="16"/>
              </w:rPr>
            </w:pPr>
          </w:p>
        </w:tc>
        <w:tc>
          <w:tcPr>
            <w:tcW w:w="1836" w:type="dxa"/>
            <w:tcBorders>
              <w:top w:val="single" w:sz="6" w:space="0" w:color="000000"/>
              <w:left w:val="single" w:sz="6" w:space="0" w:color="000000"/>
              <w:bottom w:val="single" w:sz="6" w:space="0" w:color="000000"/>
              <w:right w:val="single" w:sz="6" w:space="0" w:color="000000"/>
            </w:tcBorders>
            <w:vAlign w:val="bottom"/>
            <w:hideMark/>
          </w:tcPr>
          <w:p w14:paraId="79985ACE"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w:t>
            </w:r>
          </w:p>
        </w:tc>
        <w:tc>
          <w:tcPr>
            <w:tcW w:w="1801" w:type="dxa"/>
            <w:tcBorders>
              <w:top w:val="single" w:sz="6" w:space="0" w:color="000000"/>
              <w:left w:val="single" w:sz="6" w:space="0" w:color="000000"/>
              <w:bottom w:val="single" w:sz="6" w:space="0" w:color="000000"/>
              <w:right w:val="single" w:sz="6" w:space="0" w:color="000000"/>
            </w:tcBorders>
            <w:vAlign w:val="bottom"/>
            <w:hideMark/>
          </w:tcPr>
          <w:p w14:paraId="64E080B4" w14:textId="77777777" w:rsidR="001C7AD7" w:rsidRPr="001C7AD7" w:rsidRDefault="001C7AD7" w:rsidP="001C7AD7">
            <w:pPr>
              <w:jc w:val="both"/>
              <w:rPr>
                <w:rFonts w:ascii="Times New Roman" w:hAnsi="Times New Roman" w:cs="Times New Roman"/>
                <w:b/>
                <w:bCs/>
                <w:sz w:val="16"/>
                <w:szCs w:val="16"/>
              </w:rPr>
            </w:pPr>
          </w:p>
        </w:tc>
      </w:tr>
      <w:tr w:rsidR="001C7AD7" w:rsidRPr="001C7AD7" w14:paraId="69A62D0B" w14:textId="77777777" w:rsidTr="001C7AD7">
        <w:tc>
          <w:tcPr>
            <w:tcW w:w="0" w:type="auto"/>
            <w:tcBorders>
              <w:top w:val="single" w:sz="6" w:space="0" w:color="000000"/>
              <w:left w:val="single" w:sz="6" w:space="0" w:color="000000"/>
              <w:bottom w:val="single" w:sz="6" w:space="0" w:color="000000"/>
              <w:right w:val="single" w:sz="6" w:space="0" w:color="000000"/>
            </w:tcBorders>
            <w:vAlign w:val="bottom"/>
            <w:hideMark/>
          </w:tcPr>
          <w:p w14:paraId="55BD836E"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4</w:t>
            </w:r>
          </w:p>
        </w:tc>
        <w:tc>
          <w:tcPr>
            <w:tcW w:w="0" w:type="auto"/>
            <w:vMerge w:val="restart"/>
            <w:tcBorders>
              <w:top w:val="single" w:sz="6" w:space="0" w:color="000000"/>
              <w:left w:val="single" w:sz="6" w:space="0" w:color="000000"/>
              <w:bottom w:val="single" w:sz="6" w:space="0" w:color="000000"/>
              <w:right w:val="single" w:sz="6" w:space="0" w:color="000000"/>
            </w:tcBorders>
            <w:vAlign w:val="bottom"/>
            <w:hideMark/>
          </w:tcPr>
          <w:p w14:paraId="6267FE7B"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Din luna curentă</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A9AA7A0" w14:textId="77777777" w:rsidR="001C7AD7" w:rsidRPr="001C7AD7" w:rsidRDefault="001C7AD7" w:rsidP="001C7AD7">
            <w:pPr>
              <w:jc w:val="both"/>
              <w:rPr>
                <w:rFonts w:ascii="Times New Roman" w:hAnsi="Times New Roman" w:cs="Times New Roman"/>
                <w:b/>
                <w:bCs/>
                <w:sz w:val="16"/>
                <w:szCs w:val="16"/>
              </w:rPr>
            </w:pPr>
          </w:p>
        </w:tc>
        <w:tc>
          <w:tcPr>
            <w:tcW w:w="1499" w:type="dxa"/>
            <w:tcBorders>
              <w:top w:val="single" w:sz="6" w:space="0" w:color="000000"/>
              <w:left w:val="single" w:sz="6" w:space="0" w:color="000000"/>
              <w:bottom w:val="single" w:sz="6" w:space="0" w:color="000000"/>
              <w:right w:val="single" w:sz="6" w:space="0" w:color="000000"/>
            </w:tcBorders>
            <w:vAlign w:val="bottom"/>
            <w:hideMark/>
          </w:tcPr>
          <w:p w14:paraId="2A1D7107" w14:textId="77777777" w:rsidR="001C7AD7" w:rsidRPr="001C7AD7" w:rsidRDefault="001C7AD7" w:rsidP="001C7AD7">
            <w:pPr>
              <w:jc w:val="both"/>
              <w:rPr>
                <w:rFonts w:ascii="Times New Roman" w:hAnsi="Times New Roman" w:cs="Times New Roman"/>
                <w:b/>
                <w:bCs/>
                <w:sz w:val="16"/>
                <w:szCs w:val="16"/>
              </w:rPr>
            </w:pPr>
          </w:p>
        </w:tc>
        <w:tc>
          <w:tcPr>
            <w:tcW w:w="569" w:type="dxa"/>
            <w:tcBorders>
              <w:top w:val="single" w:sz="6" w:space="0" w:color="000000"/>
              <w:left w:val="single" w:sz="6" w:space="0" w:color="000000"/>
              <w:bottom w:val="single" w:sz="6" w:space="0" w:color="000000"/>
              <w:right w:val="single" w:sz="6" w:space="0" w:color="000000"/>
            </w:tcBorders>
            <w:vAlign w:val="bottom"/>
            <w:hideMark/>
          </w:tcPr>
          <w:p w14:paraId="4685F375" w14:textId="77777777" w:rsidR="001C7AD7" w:rsidRPr="001C7AD7" w:rsidRDefault="001C7AD7" w:rsidP="001C7AD7">
            <w:pPr>
              <w:jc w:val="both"/>
              <w:rPr>
                <w:rFonts w:ascii="Times New Roman" w:hAnsi="Times New Roman" w:cs="Times New Roman"/>
                <w:b/>
                <w:bCs/>
                <w:sz w:val="16"/>
                <w:szCs w:val="16"/>
              </w:rPr>
            </w:pPr>
          </w:p>
        </w:tc>
        <w:tc>
          <w:tcPr>
            <w:tcW w:w="955" w:type="dxa"/>
            <w:tcBorders>
              <w:top w:val="single" w:sz="6" w:space="0" w:color="000000"/>
              <w:left w:val="single" w:sz="6" w:space="0" w:color="000000"/>
              <w:bottom w:val="single" w:sz="6" w:space="0" w:color="000000"/>
              <w:right w:val="single" w:sz="6" w:space="0" w:color="000000"/>
            </w:tcBorders>
            <w:vAlign w:val="bottom"/>
            <w:hideMark/>
          </w:tcPr>
          <w:p w14:paraId="1BD9A826" w14:textId="77777777" w:rsidR="001C7AD7" w:rsidRPr="001C7AD7" w:rsidRDefault="001C7AD7" w:rsidP="001C7AD7">
            <w:pPr>
              <w:jc w:val="both"/>
              <w:rPr>
                <w:rFonts w:ascii="Times New Roman" w:hAnsi="Times New Roman" w:cs="Times New Roman"/>
                <w:b/>
                <w:bCs/>
                <w:sz w:val="16"/>
                <w:szCs w:val="16"/>
              </w:rPr>
            </w:pPr>
          </w:p>
        </w:tc>
        <w:tc>
          <w:tcPr>
            <w:tcW w:w="1661" w:type="dxa"/>
            <w:tcBorders>
              <w:top w:val="single" w:sz="6" w:space="0" w:color="000000"/>
              <w:left w:val="single" w:sz="6" w:space="0" w:color="000000"/>
              <w:bottom w:val="single" w:sz="6" w:space="0" w:color="000000"/>
              <w:right w:val="single" w:sz="6" w:space="0" w:color="000000"/>
            </w:tcBorders>
            <w:vAlign w:val="bottom"/>
            <w:hideMark/>
          </w:tcPr>
          <w:p w14:paraId="081468B7" w14:textId="77777777" w:rsidR="001C7AD7" w:rsidRPr="001C7AD7" w:rsidRDefault="001C7AD7" w:rsidP="001C7AD7">
            <w:pPr>
              <w:jc w:val="both"/>
              <w:rPr>
                <w:rFonts w:ascii="Times New Roman" w:hAnsi="Times New Roman" w:cs="Times New Roman"/>
                <w:b/>
                <w:bCs/>
                <w:sz w:val="16"/>
                <w:szCs w:val="16"/>
              </w:rPr>
            </w:pPr>
          </w:p>
        </w:tc>
        <w:tc>
          <w:tcPr>
            <w:tcW w:w="1549" w:type="dxa"/>
            <w:tcBorders>
              <w:top w:val="single" w:sz="6" w:space="0" w:color="000000"/>
              <w:left w:val="single" w:sz="6" w:space="0" w:color="000000"/>
              <w:bottom w:val="single" w:sz="6" w:space="0" w:color="000000"/>
              <w:right w:val="single" w:sz="6" w:space="0" w:color="000000"/>
            </w:tcBorders>
            <w:vAlign w:val="bottom"/>
            <w:hideMark/>
          </w:tcPr>
          <w:p w14:paraId="1201DCB8" w14:textId="77777777" w:rsidR="001C7AD7" w:rsidRPr="001C7AD7" w:rsidRDefault="001C7AD7" w:rsidP="001C7AD7">
            <w:pPr>
              <w:jc w:val="both"/>
              <w:rPr>
                <w:rFonts w:ascii="Times New Roman" w:hAnsi="Times New Roman" w:cs="Times New Roman"/>
                <w:b/>
                <w:bCs/>
                <w:sz w:val="16"/>
                <w:szCs w:val="16"/>
              </w:rPr>
            </w:pPr>
          </w:p>
        </w:tc>
        <w:tc>
          <w:tcPr>
            <w:tcW w:w="1836" w:type="dxa"/>
            <w:tcBorders>
              <w:top w:val="single" w:sz="6" w:space="0" w:color="000000"/>
              <w:left w:val="single" w:sz="6" w:space="0" w:color="000000"/>
              <w:bottom w:val="single" w:sz="6" w:space="0" w:color="000000"/>
              <w:right w:val="single" w:sz="6" w:space="0" w:color="000000"/>
            </w:tcBorders>
            <w:vAlign w:val="bottom"/>
            <w:hideMark/>
          </w:tcPr>
          <w:p w14:paraId="6C7D4712"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Medicamente</w:t>
            </w:r>
          </w:p>
        </w:tc>
        <w:tc>
          <w:tcPr>
            <w:tcW w:w="1801" w:type="dxa"/>
            <w:tcBorders>
              <w:top w:val="single" w:sz="6" w:space="0" w:color="000000"/>
              <w:left w:val="single" w:sz="6" w:space="0" w:color="000000"/>
              <w:bottom w:val="single" w:sz="6" w:space="0" w:color="000000"/>
              <w:right w:val="single" w:sz="6" w:space="0" w:color="000000"/>
            </w:tcBorders>
            <w:vAlign w:val="bottom"/>
            <w:hideMark/>
          </w:tcPr>
          <w:p w14:paraId="1D1C81A4" w14:textId="77777777" w:rsidR="001C7AD7" w:rsidRPr="001C7AD7" w:rsidRDefault="001C7AD7" w:rsidP="001C7AD7">
            <w:pPr>
              <w:jc w:val="both"/>
              <w:rPr>
                <w:rFonts w:ascii="Times New Roman" w:hAnsi="Times New Roman" w:cs="Times New Roman"/>
                <w:b/>
                <w:bCs/>
                <w:sz w:val="16"/>
                <w:szCs w:val="16"/>
              </w:rPr>
            </w:pPr>
          </w:p>
        </w:tc>
      </w:tr>
      <w:tr w:rsidR="001C7AD7" w:rsidRPr="001C7AD7" w14:paraId="64825185" w14:textId="77777777" w:rsidTr="001C7AD7">
        <w:tc>
          <w:tcPr>
            <w:tcW w:w="0" w:type="auto"/>
            <w:tcBorders>
              <w:top w:val="single" w:sz="6" w:space="0" w:color="000000"/>
              <w:left w:val="single" w:sz="6" w:space="0" w:color="000000"/>
              <w:bottom w:val="single" w:sz="6" w:space="0" w:color="000000"/>
              <w:right w:val="single" w:sz="6" w:space="0" w:color="000000"/>
            </w:tcBorders>
            <w:vAlign w:val="bottom"/>
            <w:hideMark/>
          </w:tcPr>
          <w:p w14:paraId="271AEF3E"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F58D4BF" w14:textId="77777777" w:rsidR="001C7AD7" w:rsidRPr="001C7AD7" w:rsidRDefault="001C7AD7" w:rsidP="001C7AD7">
            <w:pPr>
              <w:rPr>
                <w:rFonts w:ascii="Times New Roman" w:hAnsi="Times New Roman" w:cs="Times New Roman"/>
                <w:b/>
                <w:bCs/>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DE67835" w14:textId="77777777" w:rsidR="001C7AD7" w:rsidRPr="001C7AD7" w:rsidRDefault="001C7AD7" w:rsidP="001C7AD7">
            <w:pPr>
              <w:jc w:val="both"/>
              <w:rPr>
                <w:rFonts w:ascii="Times New Roman" w:hAnsi="Times New Roman" w:cs="Times New Roman"/>
                <w:b/>
                <w:bCs/>
                <w:sz w:val="16"/>
                <w:szCs w:val="16"/>
              </w:rPr>
            </w:pPr>
          </w:p>
        </w:tc>
        <w:tc>
          <w:tcPr>
            <w:tcW w:w="1499" w:type="dxa"/>
            <w:tcBorders>
              <w:top w:val="single" w:sz="6" w:space="0" w:color="000000"/>
              <w:left w:val="single" w:sz="6" w:space="0" w:color="000000"/>
              <w:bottom w:val="single" w:sz="6" w:space="0" w:color="000000"/>
              <w:right w:val="single" w:sz="6" w:space="0" w:color="000000"/>
            </w:tcBorders>
            <w:vAlign w:val="bottom"/>
            <w:hideMark/>
          </w:tcPr>
          <w:p w14:paraId="2D9E5469" w14:textId="77777777" w:rsidR="001C7AD7" w:rsidRPr="001C7AD7" w:rsidRDefault="001C7AD7" w:rsidP="001C7AD7">
            <w:pPr>
              <w:jc w:val="both"/>
              <w:rPr>
                <w:rFonts w:ascii="Times New Roman" w:hAnsi="Times New Roman" w:cs="Times New Roman"/>
                <w:b/>
                <w:bCs/>
                <w:sz w:val="16"/>
                <w:szCs w:val="16"/>
              </w:rPr>
            </w:pPr>
          </w:p>
        </w:tc>
        <w:tc>
          <w:tcPr>
            <w:tcW w:w="569" w:type="dxa"/>
            <w:tcBorders>
              <w:top w:val="single" w:sz="6" w:space="0" w:color="000000"/>
              <w:left w:val="single" w:sz="6" w:space="0" w:color="000000"/>
              <w:bottom w:val="single" w:sz="6" w:space="0" w:color="000000"/>
              <w:right w:val="single" w:sz="6" w:space="0" w:color="000000"/>
            </w:tcBorders>
            <w:vAlign w:val="bottom"/>
            <w:hideMark/>
          </w:tcPr>
          <w:p w14:paraId="2E18FABD" w14:textId="77777777" w:rsidR="001C7AD7" w:rsidRPr="001C7AD7" w:rsidRDefault="001C7AD7" w:rsidP="001C7AD7">
            <w:pPr>
              <w:jc w:val="both"/>
              <w:rPr>
                <w:rFonts w:ascii="Times New Roman" w:hAnsi="Times New Roman" w:cs="Times New Roman"/>
                <w:b/>
                <w:bCs/>
                <w:sz w:val="16"/>
                <w:szCs w:val="16"/>
              </w:rPr>
            </w:pPr>
          </w:p>
        </w:tc>
        <w:tc>
          <w:tcPr>
            <w:tcW w:w="955" w:type="dxa"/>
            <w:tcBorders>
              <w:top w:val="single" w:sz="6" w:space="0" w:color="000000"/>
              <w:left w:val="single" w:sz="6" w:space="0" w:color="000000"/>
              <w:bottom w:val="single" w:sz="6" w:space="0" w:color="000000"/>
              <w:right w:val="single" w:sz="6" w:space="0" w:color="000000"/>
            </w:tcBorders>
            <w:vAlign w:val="bottom"/>
            <w:hideMark/>
          </w:tcPr>
          <w:p w14:paraId="0F580027" w14:textId="77777777" w:rsidR="001C7AD7" w:rsidRPr="001C7AD7" w:rsidRDefault="001C7AD7" w:rsidP="001C7AD7">
            <w:pPr>
              <w:jc w:val="both"/>
              <w:rPr>
                <w:rFonts w:ascii="Times New Roman" w:hAnsi="Times New Roman" w:cs="Times New Roman"/>
                <w:b/>
                <w:bCs/>
                <w:sz w:val="16"/>
                <w:szCs w:val="16"/>
              </w:rPr>
            </w:pPr>
          </w:p>
        </w:tc>
        <w:tc>
          <w:tcPr>
            <w:tcW w:w="1661" w:type="dxa"/>
            <w:tcBorders>
              <w:top w:val="single" w:sz="6" w:space="0" w:color="000000"/>
              <w:left w:val="single" w:sz="6" w:space="0" w:color="000000"/>
              <w:bottom w:val="single" w:sz="6" w:space="0" w:color="000000"/>
              <w:right w:val="single" w:sz="6" w:space="0" w:color="000000"/>
            </w:tcBorders>
            <w:vAlign w:val="bottom"/>
            <w:hideMark/>
          </w:tcPr>
          <w:p w14:paraId="3E0A8354" w14:textId="77777777" w:rsidR="001C7AD7" w:rsidRPr="001C7AD7" w:rsidRDefault="001C7AD7" w:rsidP="001C7AD7">
            <w:pPr>
              <w:jc w:val="both"/>
              <w:rPr>
                <w:rFonts w:ascii="Times New Roman" w:hAnsi="Times New Roman" w:cs="Times New Roman"/>
                <w:b/>
                <w:bCs/>
                <w:sz w:val="16"/>
                <w:szCs w:val="16"/>
              </w:rPr>
            </w:pPr>
          </w:p>
        </w:tc>
        <w:tc>
          <w:tcPr>
            <w:tcW w:w="1549" w:type="dxa"/>
            <w:tcBorders>
              <w:top w:val="single" w:sz="6" w:space="0" w:color="000000"/>
              <w:left w:val="single" w:sz="6" w:space="0" w:color="000000"/>
              <w:bottom w:val="single" w:sz="6" w:space="0" w:color="000000"/>
              <w:right w:val="single" w:sz="6" w:space="0" w:color="000000"/>
            </w:tcBorders>
            <w:vAlign w:val="bottom"/>
            <w:hideMark/>
          </w:tcPr>
          <w:p w14:paraId="345CF8F8" w14:textId="77777777" w:rsidR="001C7AD7" w:rsidRPr="001C7AD7" w:rsidRDefault="001C7AD7" w:rsidP="001C7AD7">
            <w:pPr>
              <w:jc w:val="both"/>
              <w:rPr>
                <w:rFonts w:ascii="Times New Roman" w:hAnsi="Times New Roman" w:cs="Times New Roman"/>
                <w:b/>
                <w:bCs/>
                <w:sz w:val="16"/>
                <w:szCs w:val="16"/>
              </w:rPr>
            </w:pPr>
          </w:p>
        </w:tc>
        <w:tc>
          <w:tcPr>
            <w:tcW w:w="1836" w:type="dxa"/>
            <w:tcBorders>
              <w:top w:val="single" w:sz="6" w:space="0" w:color="000000"/>
              <w:left w:val="single" w:sz="6" w:space="0" w:color="000000"/>
              <w:bottom w:val="single" w:sz="6" w:space="0" w:color="000000"/>
              <w:right w:val="single" w:sz="6" w:space="0" w:color="000000"/>
            </w:tcBorders>
            <w:vAlign w:val="bottom"/>
            <w:hideMark/>
          </w:tcPr>
          <w:p w14:paraId="6DC8188F"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Materiale sanitare</w:t>
            </w:r>
          </w:p>
        </w:tc>
        <w:tc>
          <w:tcPr>
            <w:tcW w:w="1801" w:type="dxa"/>
            <w:tcBorders>
              <w:top w:val="single" w:sz="6" w:space="0" w:color="000000"/>
              <w:left w:val="single" w:sz="6" w:space="0" w:color="000000"/>
              <w:bottom w:val="single" w:sz="6" w:space="0" w:color="000000"/>
              <w:right w:val="single" w:sz="6" w:space="0" w:color="000000"/>
            </w:tcBorders>
            <w:vAlign w:val="bottom"/>
            <w:hideMark/>
          </w:tcPr>
          <w:p w14:paraId="30631751" w14:textId="77777777" w:rsidR="001C7AD7" w:rsidRPr="001C7AD7" w:rsidRDefault="001C7AD7" w:rsidP="001C7AD7">
            <w:pPr>
              <w:jc w:val="both"/>
              <w:rPr>
                <w:rFonts w:ascii="Times New Roman" w:hAnsi="Times New Roman" w:cs="Times New Roman"/>
                <w:b/>
                <w:bCs/>
                <w:sz w:val="16"/>
                <w:szCs w:val="16"/>
              </w:rPr>
            </w:pPr>
          </w:p>
        </w:tc>
      </w:tr>
      <w:tr w:rsidR="001C7AD7" w:rsidRPr="001C7AD7" w14:paraId="53A70434" w14:textId="77777777" w:rsidTr="001C7AD7">
        <w:tc>
          <w:tcPr>
            <w:tcW w:w="0" w:type="auto"/>
            <w:tcBorders>
              <w:top w:val="single" w:sz="6" w:space="0" w:color="000000"/>
              <w:left w:val="single" w:sz="6" w:space="0" w:color="000000"/>
              <w:bottom w:val="single" w:sz="6" w:space="0" w:color="000000"/>
              <w:right w:val="single" w:sz="6" w:space="0" w:color="000000"/>
            </w:tcBorders>
            <w:vAlign w:val="bottom"/>
            <w:hideMark/>
          </w:tcPr>
          <w:p w14:paraId="767E4603"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6</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550D41A" w14:textId="77777777" w:rsidR="001C7AD7" w:rsidRPr="001C7AD7" w:rsidRDefault="001C7AD7" w:rsidP="001C7AD7">
            <w:pPr>
              <w:rPr>
                <w:rFonts w:ascii="Times New Roman" w:hAnsi="Times New Roman" w:cs="Times New Roman"/>
                <w:b/>
                <w:bCs/>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8E5E2C1" w14:textId="77777777" w:rsidR="001C7AD7" w:rsidRPr="001C7AD7" w:rsidRDefault="001C7AD7" w:rsidP="001C7AD7">
            <w:pPr>
              <w:jc w:val="both"/>
              <w:rPr>
                <w:rFonts w:ascii="Times New Roman" w:hAnsi="Times New Roman" w:cs="Times New Roman"/>
                <w:b/>
                <w:bCs/>
                <w:sz w:val="16"/>
                <w:szCs w:val="16"/>
              </w:rPr>
            </w:pPr>
          </w:p>
        </w:tc>
        <w:tc>
          <w:tcPr>
            <w:tcW w:w="1499" w:type="dxa"/>
            <w:tcBorders>
              <w:top w:val="single" w:sz="6" w:space="0" w:color="000000"/>
              <w:left w:val="single" w:sz="6" w:space="0" w:color="000000"/>
              <w:bottom w:val="single" w:sz="6" w:space="0" w:color="000000"/>
              <w:right w:val="single" w:sz="6" w:space="0" w:color="000000"/>
            </w:tcBorders>
            <w:vAlign w:val="bottom"/>
            <w:hideMark/>
          </w:tcPr>
          <w:p w14:paraId="5638E2E0" w14:textId="77777777" w:rsidR="001C7AD7" w:rsidRPr="001C7AD7" w:rsidRDefault="001C7AD7" w:rsidP="001C7AD7">
            <w:pPr>
              <w:jc w:val="both"/>
              <w:rPr>
                <w:rFonts w:ascii="Times New Roman" w:hAnsi="Times New Roman" w:cs="Times New Roman"/>
                <w:b/>
                <w:bCs/>
                <w:sz w:val="16"/>
                <w:szCs w:val="16"/>
              </w:rPr>
            </w:pPr>
          </w:p>
        </w:tc>
        <w:tc>
          <w:tcPr>
            <w:tcW w:w="569" w:type="dxa"/>
            <w:tcBorders>
              <w:top w:val="single" w:sz="6" w:space="0" w:color="000000"/>
              <w:left w:val="single" w:sz="6" w:space="0" w:color="000000"/>
              <w:bottom w:val="single" w:sz="6" w:space="0" w:color="000000"/>
              <w:right w:val="single" w:sz="6" w:space="0" w:color="000000"/>
            </w:tcBorders>
            <w:vAlign w:val="bottom"/>
            <w:hideMark/>
          </w:tcPr>
          <w:p w14:paraId="5F648044" w14:textId="77777777" w:rsidR="001C7AD7" w:rsidRPr="001C7AD7" w:rsidRDefault="001C7AD7" w:rsidP="001C7AD7">
            <w:pPr>
              <w:jc w:val="both"/>
              <w:rPr>
                <w:rFonts w:ascii="Times New Roman" w:hAnsi="Times New Roman" w:cs="Times New Roman"/>
                <w:b/>
                <w:bCs/>
                <w:sz w:val="16"/>
                <w:szCs w:val="16"/>
              </w:rPr>
            </w:pPr>
          </w:p>
        </w:tc>
        <w:tc>
          <w:tcPr>
            <w:tcW w:w="955" w:type="dxa"/>
            <w:tcBorders>
              <w:top w:val="single" w:sz="6" w:space="0" w:color="000000"/>
              <w:left w:val="single" w:sz="6" w:space="0" w:color="000000"/>
              <w:bottom w:val="single" w:sz="6" w:space="0" w:color="000000"/>
              <w:right w:val="single" w:sz="6" w:space="0" w:color="000000"/>
            </w:tcBorders>
            <w:vAlign w:val="bottom"/>
            <w:hideMark/>
          </w:tcPr>
          <w:p w14:paraId="2D99A930" w14:textId="77777777" w:rsidR="001C7AD7" w:rsidRPr="001C7AD7" w:rsidRDefault="001C7AD7" w:rsidP="001C7AD7">
            <w:pPr>
              <w:jc w:val="both"/>
              <w:rPr>
                <w:rFonts w:ascii="Times New Roman" w:hAnsi="Times New Roman" w:cs="Times New Roman"/>
                <w:b/>
                <w:bCs/>
                <w:sz w:val="16"/>
                <w:szCs w:val="16"/>
              </w:rPr>
            </w:pPr>
          </w:p>
        </w:tc>
        <w:tc>
          <w:tcPr>
            <w:tcW w:w="1661" w:type="dxa"/>
            <w:tcBorders>
              <w:top w:val="single" w:sz="6" w:space="0" w:color="000000"/>
              <w:left w:val="single" w:sz="6" w:space="0" w:color="000000"/>
              <w:bottom w:val="single" w:sz="6" w:space="0" w:color="000000"/>
              <w:right w:val="single" w:sz="6" w:space="0" w:color="000000"/>
            </w:tcBorders>
            <w:vAlign w:val="bottom"/>
            <w:hideMark/>
          </w:tcPr>
          <w:p w14:paraId="7AFC7345" w14:textId="77777777" w:rsidR="001C7AD7" w:rsidRPr="001C7AD7" w:rsidRDefault="001C7AD7" w:rsidP="001C7AD7">
            <w:pPr>
              <w:jc w:val="both"/>
              <w:rPr>
                <w:rFonts w:ascii="Times New Roman" w:hAnsi="Times New Roman" w:cs="Times New Roman"/>
                <w:b/>
                <w:bCs/>
                <w:sz w:val="16"/>
                <w:szCs w:val="16"/>
              </w:rPr>
            </w:pPr>
          </w:p>
        </w:tc>
        <w:tc>
          <w:tcPr>
            <w:tcW w:w="1549" w:type="dxa"/>
            <w:tcBorders>
              <w:top w:val="single" w:sz="6" w:space="0" w:color="000000"/>
              <w:left w:val="single" w:sz="6" w:space="0" w:color="000000"/>
              <w:bottom w:val="single" w:sz="6" w:space="0" w:color="000000"/>
              <w:right w:val="single" w:sz="6" w:space="0" w:color="000000"/>
            </w:tcBorders>
            <w:vAlign w:val="bottom"/>
            <w:hideMark/>
          </w:tcPr>
          <w:p w14:paraId="41DF204B" w14:textId="77777777" w:rsidR="001C7AD7" w:rsidRPr="001C7AD7" w:rsidRDefault="001C7AD7" w:rsidP="001C7AD7">
            <w:pPr>
              <w:jc w:val="both"/>
              <w:rPr>
                <w:rFonts w:ascii="Times New Roman" w:hAnsi="Times New Roman" w:cs="Times New Roman"/>
                <w:b/>
                <w:bCs/>
                <w:sz w:val="16"/>
                <w:szCs w:val="16"/>
              </w:rPr>
            </w:pPr>
          </w:p>
        </w:tc>
        <w:tc>
          <w:tcPr>
            <w:tcW w:w="1836" w:type="dxa"/>
            <w:tcBorders>
              <w:top w:val="single" w:sz="6" w:space="0" w:color="000000"/>
              <w:left w:val="single" w:sz="6" w:space="0" w:color="000000"/>
              <w:bottom w:val="single" w:sz="6" w:space="0" w:color="000000"/>
              <w:right w:val="single" w:sz="6" w:space="0" w:color="000000"/>
            </w:tcBorders>
            <w:vAlign w:val="bottom"/>
            <w:hideMark/>
          </w:tcPr>
          <w:p w14:paraId="27E6AB66"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Reactivi</w:t>
            </w:r>
          </w:p>
        </w:tc>
        <w:tc>
          <w:tcPr>
            <w:tcW w:w="1801" w:type="dxa"/>
            <w:tcBorders>
              <w:top w:val="single" w:sz="6" w:space="0" w:color="000000"/>
              <w:left w:val="single" w:sz="6" w:space="0" w:color="000000"/>
              <w:bottom w:val="single" w:sz="6" w:space="0" w:color="000000"/>
              <w:right w:val="single" w:sz="6" w:space="0" w:color="000000"/>
            </w:tcBorders>
            <w:vAlign w:val="bottom"/>
            <w:hideMark/>
          </w:tcPr>
          <w:p w14:paraId="574A2CD6" w14:textId="77777777" w:rsidR="001C7AD7" w:rsidRPr="001C7AD7" w:rsidRDefault="001C7AD7" w:rsidP="001C7AD7">
            <w:pPr>
              <w:jc w:val="both"/>
              <w:rPr>
                <w:rFonts w:ascii="Times New Roman" w:hAnsi="Times New Roman" w:cs="Times New Roman"/>
                <w:b/>
                <w:bCs/>
                <w:sz w:val="16"/>
                <w:szCs w:val="16"/>
              </w:rPr>
            </w:pPr>
          </w:p>
        </w:tc>
      </w:tr>
      <w:tr w:rsidR="001C7AD7" w:rsidRPr="001C7AD7" w14:paraId="17A93BEF" w14:textId="77777777" w:rsidTr="001C7AD7">
        <w:tc>
          <w:tcPr>
            <w:tcW w:w="0" w:type="auto"/>
            <w:tcBorders>
              <w:top w:val="single" w:sz="6" w:space="0" w:color="000000"/>
              <w:left w:val="single" w:sz="6" w:space="0" w:color="000000"/>
              <w:bottom w:val="single" w:sz="6" w:space="0" w:color="000000"/>
              <w:right w:val="single" w:sz="6" w:space="0" w:color="000000"/>
            </w:tcBorders>
            <w:vAlign w:val="bottom"/>
            <w:hideMark/>
          </w:tcPr>
          <w:p w14:paraId="49591F66"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7</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B166418" w14:textId="77777777" w:rsidR="001C7AD7" w:rsidRPr="001C7AD7" w:rsidRDefault="001C7AD7" w:rsidP="001C7AD7">
            <w:pPr>
              <w:rPr>
                <w:rFonts w:ascii="Times New Roman" w:hAnsi="Times New Roman" w:cs="Times New Roman"/>
                <w:b/>
                <w:bCs/>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50AD6F8" w14:textId="77777777" w:rsidR="001C7AD7" w:rsidRPr="001C7AD7" w:rsidRDefault="001C7AD7" w:rsidP="001C7AD7">
            <w:pPr>
              <w:jc w:val="both"/>
              <w:rPr>
                <w:rFonts w:ascii="Times New Roman" w:hAnsi="Times New Roman" w:cs="Times New Roman"/>
                <w:b/>
                <w:bCs/>
                <w:sz w:val="16"/>
                <w:szCs w:val="16"/>
              </w:rPr>
            </w:pPr>
          </w:p>
        </w:tc>
        <w:tc>
          <w:tcPr>
            <w:tcW w:w="1499" w:type="dxa"/>
            <w:tcBorders>
              <w:top w:val="single" w:sz="6" w:space="0" w:color="000000"/>
              <w:left w:val="single" w:sz="6" w:space="0" w:color="000000"/>
              <w:bottom w:val="single" w:sz="6" w:space="0" w:color="000000"/>
              <w:right w:val="single" w:sz="6" w:space="0" w:color="000000"/>
            </w:tcBorders>
            <w:vAlign w:val="bottom"/>
            <w:hideMark/>
          </w:tcPr>
          <w:p w14:paraId="2BE5B173" w14:textId="77777777" w:rsidR="001C7AD7" w:rsidRPr="001C7AD7" w:rsidRDefault="001C7AD7" w:rsidP="001C7AD7">
            <w:pPr>
              <w:jc w:val="both"/>
              <w:rPr>
                <w:rFonts w:ascii="Times New Roman" w:hAnsi="Times New Roman" w:cs="Times New Roman"/>
                <w:b/>
                <w:bCs/>
                <w:sz w:val="16"/>
                <w:szCs w:val="16"/>
              </w:rPr>
            </w:pPr>
          </w:p>
        </w:tc>
        <w:tc>
          <w:tcPr>
            <w:tcW w:w="569" w:type="dxa"/>
            <w:tcBorders>
              <w:top w:val="single" w:sz="6" w:space="0" w:color="000000"/>
              <w:left w:val="single" w:sz="6" w:space="0" w:color="000000"/>
              <w:bottom w:val="single" w:sz="6" w:space="0" w:color="000000"/>
              <w:right w:val="single" w:sz="6" w:space="0" w:color="000000"/>
            </w:tcBorders>
            <w:vAlign w:val="bottom"/>
            <w:hideMark/>
          </w:tcPr>
          <w:p w14:paraId="25D55BF3" w14:textId="77777777" w:rsidR="001C7AD7" w:rsidRPr="001C7AD7" w:rsidRDefault="001C7AD7" w:rsidP="001C7AD7">
            <w:pPr>
              <w:jc w:val="both"/>
              <w:rPr>
                <w:rFonts w:ascii="Times New Roman" w:hAnsi="Times New Roman" w:cs="Times New Roman"/>
                <w:b/>
                <w:bCs/>
                <w:sz w:val="16"/>
                <w:szCs w:val="16"/>
              </w:rPr>
            </w:pPr>
          </w:p>
        </w:tc>
        <w:tc>
          <w:tcPr>
            <w:tcW w:w="955" w:type="dxa"/>
            <w:tcBorders>
              <w:top w:val="single" w:sz="6" w:space="0" w:color="000000"/>
              <w:left w:val="single" w:sz="6" w:space="0" w:color="000000"/>
              <w:bottom w:val="single" w:sz="6" w:space="0" w:color="000000"/>
              <w:right w:val="single" w:sz="6" w:space="0" w:color="000000"/>
            </w:tcBorders>
            <w:vAlign w:val="bottom"/>
            <w:hideMark/>
          </w:tcPr>
          <w:p w14:paraId="05354496" w14:textId="77777777" w:rsidR="001C7AD7" w:rsidRPr="001C7AD7" w:rsidRDefault="001C7AD7" w:rsidP="001C7AD7">
            <w:pPr>
              <w:jc w:val="both"/>
              <w:rPr>
                <w:rFonts w:ascii="Times New Roman" w:hAnsi="Times New Roman" w:cs="Times New Roman"/>
                <w:b/>
                <w:bCs/>
                <w:sz w:val="16"/>
                <w:szCs w:val="16"/>
              </w:rPr>
            </w:pPr>
          </w:p>
        </w:tc>
        <w:tc>
          <w:tcPr>
            <w:tcW w:w="1661" w:type="dxa"/>
            <w:tcBorders>
              <w:top w:val="single" w:sz="6" w:space="0" w:color="000000"/>
              <w:left w:val="single" w:sz="6" w:space="0" w:color="000000"/>
              <w:bottom w:val="single" w:sz="6" w:space="0" w:color="000000"/>
              <w:right w:val="single" w:sz="6" w:space="0" w:color="000000"/>
            </w:tcBorders>
            <w:vAlign w:val="bottom"/>
            <w:hideMark/>
          </w:tcPr>
          <w:p w14:paraId="6794D0A8" w14:textId="77777777" w:rsidR="001C7AD7" w:rsidRPr="001C7AD7" w:rsidRDefault="001C7AD7" w:rsidP="001C7AD7">
            <w:pPr>
              <w:jc w:val="both"/>
              <w:rPr>
                <w:rFonts w:ascii="Times New Roman" w:hAnsi="Times New Roman" w:cs="Times New Roman"/>
                <w:b/>
                <w:bCs/>
                <w:sz w:val="16"/>
                <w:szCs w:val="16"/>
              </w:rPr>
            </w:pPr>
          </w:p>
        </w:tc>
        <w:tc>
          <w:tcPr>
            <w:tcW w:w="1549" w:type="dxa"/>
            <w:tcBorders>
              <w:top w:val="single" w:sz="6" w:space="0" w:color="000000"/>
              <w:left w:val="single" w:sz="6" w:space="0" w:color="000000"/>
              <w:bottom w:val="single" w:sz="6" w:space="0" w:color="000000"/>
              <w:right w:val="single" w:sz="6" w:space="0" w:color="000000"/>
            </w:tcBorders>
            <w:vAlign w:val="bottom"/>
            <w:hideMark/>
          </w:tcPr>
          <w:p w14:paraId="5315B6A4" w14:textId="77777777" w:rsidR="001C7AD7" w:rsidRPr="001C7AD7" w:rsidRDefault="001C7AD7" w:rsidP="001C7AD7">
            <w:pPr>
              <w:jc w:val="both"/>
              <w:rPr>
                <w:rFonts w:ascii="Times New Roman" w:hAnsi="Times New Roman" w:cs="Times New Roman"/>
                <w:b/>
                <w:bCs/>
                <w:sz w:val="16"/>
                <w:szCs w:val="16"/>
              </w:rPr>
            </w:pPr>
          </w:p>
        </w:tc>
        <w:tc>
          <w:tcPr>
            <w:tcW w:w="1836" w:type="dxa"/>
            <w:tcBorders>
              <w:top w:val="single" w:sz="6" w:space="0" w:color="000000"/>
              <w:left w:val="single" w:sz="6" w:space="0" w:color="000000"/>
              <w:bottom w:val="single" w:sz="6" w:space="0" w:color="000000"/>
              <w:right w:val="single" w:sz="6" w:space="0" w:color="000000"/>
            </w:tcBorders>
            <w:vAlign w:val="bottom"/>
            <w:hideMark/>
          </w:tcPr>
          <w:p w14:paraId="030C83DA"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w:t>
            </w:r>
          </w:p>
        </w:tc>
        <w:tc>
          <w:tcPr>
            <w:tcW w:w="1801" w:type="dxa"/>
            <w:tcBorders>
              <w:top w:val="single" w:sz="6" w:space="0" w:color="000000"/>
              <w:left w:val="single" w:sz="6" w:space="0" w:color="000000"/>
              <w:bottom w:val="single" w:sz="6" w:space="0" w:color="000000"/>
              <w:right w:val="single" w:sz="6" w:space="0" w:color="000000"/>
            </w:tcBorders>
            <w:vAlign w:val="bottom"/>
            <w:hideMark/>
          </w:tcPr>
          <w:p w14:paraId="122B069C" w14:textId="77777777" w:rsidR="001C7AD7" w:rsidRPr="001C7AD7" w:rsidRDefault="001C7AD7" w:rsidP="001C7AD7">
            <w:pPr>
              <w:jc w:val="both"/>
              <w:rPr>
                <w:rFonts w:ascii="Times New Roman" w:hAnsi="Times New Roman" w:cs="Times New Roman"/>
                <w:b/>
                <w:bCs/>
                <w:sz w:val="16"/>
                <w:szCs w:val="16"/>
              </w:rPr>
            </w:pPr>
          </w:p>
        </w:tc>
      </w:tr>
      <w:tr w:rsidR="001C7AD7" w:rsidRPr="001C7AD7" w14:paraId="6941DEE2" w14:textId="77777777" w:rsidTr="001C7AD7">
        <w:tc>
          <w:tcPr>
            <w:tcW w:w="0" w:type="auto"/>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26CFF36" w14:textId="77777777" w:rsidR="001C7AD7" w:rsidRPr="001C7AD7" w:rsidRDefault="001C7AD7" w:rsidP="001C7AD7">
            <w:pPr>
              <w:rPr>
                <w:rFonts w:ascii="Times New Roman" w:hAnsi="Times New Roman" w:cs="Times New Roman"/>
                <w:b/>
                <w:bCs/>
                <w:sz w:val="16"/>
                <w:szCs w:val="16"/>
              </w:rPr>
            </w:pPr>
            <w:r w:rsidRPr="001C7AD7">
              <w:rPr>
                <w:rFonts w:ascii="Times New Roman" w:hAnsi="Times New Roman" w:cs="Times New Roman"/>
                <w:b/>
                <w:bCs/>
                <w:sz w:val="16"/>
                <w:szCs w:val="16"/>
              </w:rPr>
              <w:t>TOTAL BUNURI ȘI SERVICIICENTRALIZATE PEARTICOLEBUGETARE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A87AE15"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1499" w:type="dxa"/>
            <w:tcBorders>
              <w:top w:val="single" w:sz="6" w:space="0" w:color="000000"/>
              <w:left w:val="single" w:sz="6" w:space="0" w:color="000000"/>
              <w:bottom w:val="single" w:sz="6" w:space="0" w:color="000000"/>
              <w:right w:val="single" w:sz="6" w:space="0" w:color="000000"/>
            </w:tcBorders>
            <w:vAlign w:val="bottom"/>
            <w:hideMark/>
          </w:tcPr>
          <w:p w14:paraId="022E31F3"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569" w:type="dxa"/>
            <w:tcBorders>
              <w:top w:val="single" w:sz="6" w:space="0" w:color="000000"/>
              <w:left w:val="single" w:sz="6" w:space="0" w:color="000000"/>
              <w:bottom w:val="single" w:sz="6" w:space="0" w:color="000000"/>
              <w:right w:val="single" w:sz="6" w:space="0" w:color="000000"/>
            </w:tcBorders>
            <w:vAlign w:val="bottom"/>
            <w:hideMark/>
          </w:tcPr>
          <w:p w14:paraId="413EF458"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955" w:type="dxa"/>
            <w:tcBorders>
              <w:top w:val="single" w:sz="6" w:space="0" w:color="000000"/>
              <w:left w:val="single" w:sz="6" w:space="0" w:color="000000"/>
              <w:bottom w:val="single" w:sz="6" w:space="0" w:color="000000"/>
              <w:right w:val="single" w:sz="6" w:space="0" w:color="000000"/>
            </w:tcBorders>
            <w:vAlign w:val="bottom"/>
            <w:hideMark/>
          </w:tcPr>
          <w:p w14:paraId="2730AF3C"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1661" w:type="dxa"/>
            <w:tcBorders>
              <w:top w:val="single" w:sz="6" w:space="0" w:color="000000"/>
              <w:left w:val="single" w:sz="6" w:space="0" w:color="000000"/>
              <w:bottom w:val="single" w:sz="6" w:space="0" w:color="000000"/>
              <w:right w:val="single" w:sz="6" w:space="0" w:color="000000"/>
            </w:tcBorders>
            <w:vAlign w:val="bottom"/>
            <w:hideMark/>
          </w:tcPr>
          <w:p w14:paraId="11BF646C"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1549" w:type="dxa"/>
            <w:tcBorders>
              <w:top w:val="single" w:sz="6" w:space="0" w:color="000000"/>
              <w:left w:val="single" w:sz="6" w:space="0" w:color="000000"/>
              <w:bottom w:val="single" w:sz="6" w:space="0" w:color="000000"/>
              <w:right w:val="single" w:sz="6" w:space="0" w:color="000000"/>
            </w:tcBorders>
            <w:vAlign w:val="bottom"/>
            <w:hideMark/>
          </w:tcPr>
          <w:p w14:paraId="767C2B9E"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1836" w:type="dxa"/>
            <w:tcBorders>
              <w:top w:val="single" w:sz="6" w:space="0" w:color="000000"/>
              <w:left w:val="single" w:sz="6" w:space="0" w:color="000000"/>
              <w:bottom w:val="single" w:sz="6" w:space="0" w:color="000000"/>
              <w:right w:val="single" w:sz="6" w:space="0" w:color="000000"/>
            </w:tcBorders>
            <w:vAlign w:val="bottom"/>
            <w:hideMark/>
          </w:tcPr>
          <w:p w14:paraId="14A248EF"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Medicamente</w:t>
            </w:r>
          </w:p>
        </w:tc>
        <w:tc>
          <w:tcPr>
            <w:tcW w:w="1801" w:type="dxa"/>
            <w:tcBorders>
              <w:top w:val="single" w:sz="6" w:space="0" w:color="000000"/>
              <w:left w:val="single" w:sz="6" w:space="0" w:color="000000"/>
              <w:bottom w:val="single" w:sz="6" w:space="0" w:color="000000"/>
              <w:right w:val="single" w:sz="6" w:space="0" w:color="000000"/>
            </w:tcBorders>
            <w:vAlign w:val="bottom"/>
            <w:hideMark/>
          </w:tcPr>
          <w:p w14:paraId="30D4A81B" w14:textId="77777777" w:rsidR="001C7AD7" w:rsidRPr="001C7AD7" w:rsidRDefault="001C7AD7" w:rsidP="001C7AD7">
            <w:pPr>
              <w:jc w:val="both"/>
              <w:rPr>
                <w:rFonts w:ascii="Times New Roman" w:hAnsi="Times New Roman" w:cs="Times New Roman"/>
                <w:b/>
                <w:bCs/>
                <w:sz w:val="16"/>
                <w:szCs w:val="16"/>
              </w:rPr>
            </w:pPr>
          </w:p>
        </w:tc>
      </w:tr>
      <w:tr w:rsidR="001C7AD7" w:rsidRPr="001C7AD7" w14:paraId="37549774" w14:textId="77777777" w:rsidTr="001C7AD7">
        <w:tc>
          <w:tcPr>
            <w:tcW w:w="0" w:type="auto"/>
            <w:gridSpan w:val="2"/>
            <w:vMerge/>
            <w:tcBorders>
              <w:top w:val="single" w:sz="6" w:space="0" w:color="000000"/>
              <w:left w:val="single" w:sz="6" w:space="0" w:color="000000"/>
              <w:bottom w:val="single" w:sz="6" w:space="0" w:color="000000"/>
              <w:right w:val="single" w:sz="6" w:space="0" w:color="000000"/>
            </w:tcBorders>
            <w:vAlign w:val="bottom"/>
            <w:hideMark/>
          </w:tcPr>
          <w:p w14:paraId="1F108475" w14:textId="77777777" w:rsidR="001C7AD7" w:rsidRPr="001C7AD7" w:rsidRDefault="001C7AD7" w:rsidP="001C7AD7">
            <w:pPr>
              <w:jc w:val="both"/>
              <w:rPr>
                <w:rFonts w:ascii="Times New Roman" w:hAnsi="Times New Roman" w:cs="Times New Roman"/>
                <w:b/>
                <w:bCs/>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7B635BF"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1499" w:type="dxa"/>
            <w:tcBorders>
              <w:top w:val="single" w:sz="6" w:space="0" w:color="000000"/>
              <w:left w:val="single" w:sz="6" w:space="0" w:color="000000"/>
              <w:bottom w:val="single" w:sz="6" w:space="0" w:color="000000"/>
              <w:right w:val="single" w:sz="6" w:space="0" w:color="000000"/>
            </w:tcBorders>
            <w:vAlign w:val="bottom"/>
            <w:hideMark/>
          </w:tcPr>
          <w:p w14:paraId="0438D7E7"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569" w:type="dxa"/>
            <w:tcBorders>
              <w:top w:val="single" w:sz="6" w:space="0" w:color="000000"/>
              <w:left w:val="single" w:sz="6" w:space="0" w:color="000000"/>
              <w:bottom w:val="single" w:sz="6" w:space="0" w:color="000000"/>
              <w:right w:val="single" w:sz="6" w:space="0" w:color="000000"/>
            </w:tcBorders>
            <w:vAlign w:val="bottom"/>
            <w:hideMark/>
          </w:tcPr>
          <w:p w14:paraId="13BF6188"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955" w:type="dxa"/>
            <w:tcBorders>
              <w:top w:val="single" w:sz="6" w:space="0" w:color="000000"/>
              <w:left w:val="single" w:sz="6" w:space="0" w:color="000000"/>
              <w:bottom w:val="single" w:sz="6" w:space="0" w:color="000000"/>
              <w:right w:val="single" w:sz="6" w:space="0" w:color="000000"/>
            </w:tcBorders>
            <w:vAlign w:val="bottom"/>
            <w:hideMark/>
          </w:tcPr>
          <w:p w14:paraId="300D631E"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1661" w:type="dxa"/>
            <w:tcBorders>
              <w:top w:val="single" w:sz="6" w:space="0" w:color="000000"/>
              <w:left w:val="single" w:sz="6" w:space="0" w:color="000000"/>
              <w:bottom w:val="single" w:sz="6" w:space="0" w:color="000000"/>
              <w:right w:val="single" w:sz="6" w:space="0" w:color="000000"/>
            </w:tcBorders>
            <w:vAlign w:val="bottom"/>
            <w:hideMark/>
          </w:tcPr>
          <w:p w14:paraId="0CA03F08"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1549" w:type="dxa"/>
            <w:tcBorders>
              <w:top w:val="single" w:sz="6" w:space="0" w:color="000000"/>
              <w:left w:val="single" w:sz="6" w:space="0" w:color="000000"/>
              <w:bottom w:val="single" w:sz="6" w:space="0" w:color="000000"/>
              <w:right w:val="single" w:sz="6" w:space="0" w:color="000000"/>
            </w:tcBorders>
            <w:vAlign w:val="bottom"/>
            <w:hideMark/>
          </w:tcPr>
          <w:p w14:paraId="7A9ED42B"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1836" w:type="dxa"/>
            <w:tcBorders>
              <w:top w:val="single" w:sz="6" w:space="0" w:color="000000"/>
              <w:left w:val="single" w:sz="6" w:space="0" w:color="000000"/>
              <w:bottom w:val="single" w:sz="6" w:space="0" w:color="000000"/>
              <w:right w:val="single" w:sz="6" w:space="0" w:color="000000"/>
            </w:tcBorders>
            <w:vAlign w:val="bottom"/>
            <w:hideMark/>
          </w:tcPr>
          <w:p w14:paraId="3A3E73A7"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Materiale sanitare</w:t>
            </w:r>
          </w:p>
        </w:tc>
        <w:tc>
          <w:tcPr>
            <w:tcW w:w="1801" w:type="dxa"/>
            <w:tcBorders>
              <w:top w:val="single" w:sz="6" w:space="0" w:color="000000"/>
              <w:left w:val="single" w:sz="6" w:space="0" w:color="000000"/>
              <w:bottom w:val="single" w:sz="6" w:space="0" w:color="000000"/>
              <w:right w:val="single" w:sz="6" w:space="0" w:color="000000"/>
            </w:tcBorders>
            <w:vAlign w:val="bottom"/>
            <w:hideMark/>
          </w:tcPr>
          <w:p w14:paraId="08E7953A" w14:textId="77777777" w:rsidR="001C7AD7" w:rsidRPr="001C7AD7" w:rsidRDefault="001C7AD7" w:rsidP="001C7AD7">
            <w:pPr>
              <w:jc w:val="both"/>
              <w:rPr>
                <w:rFonts w:ascii="Times New Roman" w:hAnsi="Times New Roman" w:cs="Times New Roman"/>
                <w:b/>
                <w:bCs/>
                <w:sz w:val="16"/>
                <w:szCs w:val="16"/>
              </w:rPr>
            </w:pPr>
          </w:p>
        </w:tc>
      </w:tr>
      <w:tr w:rsidR="001C7AD7" w:rsidRPr="001C7AD7" w14:paraId="2A71BBEE" w14:textId="77777777" w:rsidTr="001C7AD7">
        <w:tc>
          <w:tcPr>
            <w:tcW w:w="0" w:type="auto"/>
            <w:gridSpan w:val="2"/>
            <w:vMerge/>
            <w:tcBorders>
              <w:top w:val="single" w:sz="6" w:space="0" w:color="000000"/>
              <w:left w:val="single" w:sz="6" w:space="0" w:color="000000"/>
              <w:bottom w:val="single" w:sz="6" w:space="0" w:color="000000"/>
              <w:right w:val="single" w:sz="6" w:space="0" w:color="000000"/>
            </w:tcBorders>
            <w:vAlign w:val="bottom"/>
            <w:hideMark/>
          </w:tcPr>
          <w:p w14:paraId="43431E9F" w14:textId="77777777" w:rsidR="001C7AD7" w:rsidRPr="001C7AD7" w:rsidRDefault="001C7AD7" w:rsidP="001C7AD7">
            <w:pPr>
              <w:jc w:val="both"/>
              <w:rPr>
                <w:rFonts w:ascii="Times New Roman" w:hAnsi="Times New Roman" w:cs="Times New Roman"/>
                <w:b/>
                <w:bCs/>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0FA9FAB"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1499" w:type="dxa"/>
            <w:tcBorders>
              <w:top w:val="single" w:sz="6" w:space="0" w:color="000000"/>
              <w:left w:val="single" w:sz="6" w:space="0" w:color="000000"/>
              <w:bottom w:val="single" w:sz="6" w:space="0" w:color="000000"/>
              <w:right w:val="single" w:sz="6" w:space="0" w:color="000000"/>
            </w:tcBorders>
            <w:vAlign w:val="bottom"/>
            <w:hideMark/>
          </w:tcPr>
          <w:p w14:paraId="29CC17CC"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569" w:type="dxa"/>
            <w:tcBorders>
              <w:top w:val="single" w:sz="6" w:space="0" w:color="000000"/>
              <w:left w:val="single" w:sz="6" w:space="0" w:color="000000"/>
              <w:bottom w:val="single" w:sz="6" w:space="0" w:color="000000"/>
              <w:right w:val="single" w:sz="6" w:space="0" w:color="000000"/>
            </w:tcBorders>
            <w:vAlign w:val="bottom"/>
            <w:hideMark/>
          </w:tcPr>
          <w:p w14:paraId="15B9BB30"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955" w:type="dxa"/>
            <w:tcBorders>
              <w:top w:val="single" w:sz="6" w:space="0" w:color="000000"/>
              <w:left w:val="single" w:sz="6" w:space="0" w:color="000000"/>
              <w:bottom w:val="single" w:sz="6" w:space="0" w:color="000000"/>
              <w:right w:val="single" w:sz="6" w:space="0" w:color="000000"/>
            </w:tcBorders>
            <w:vAlign w:val="bottom"/>
            <w:hideMark/>
          </w:tcPr>
          <w:p w14:paraId="114EE9C2"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1661" w:type="dxa"/>
            <w:tcBorders>
              <w:top w:val="single" w:sz="6" w:space="0" w:color="000000"/>
              <w:left w:val="single" w:sz="6" w:space="0" w:color="000000"/>
              <w:bottom w:val="single" w:sz="6" w:space="0" w:color="000000"/>
              <w:right w:val="single" w:sz="6" w:space="0" w:color="000000"/>
            </w:tcBorders>
            <w:vAlign w:val="bottom"/>
            <w:hideMark/>
          </w:tcPr>
          <w:p w14:paraId="1B6A73FC"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1549" w:type="dxa"/>
            <w:tcBorders>
              <w:top w:val="single" w:sz="6" w:space="0" w:color="000000"/>
              <w:left w:val="single" w:sz="6" w:space="0" w:color="000000"/>
              <w:bottom w:val="single" w:sz="6" w:space="0" w:color="000000"/>
              <w:right w:val="single" w:sz="6" w:space="0" w:color="000000"/>
            </w:tcBorders>
            <w:vAlign w:val="bottom"/>
            <w:hideMark/>
          </w:tcPr>
          <w:p w14:paraId="5DF044BA"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X</w:t>
            </w:r>
          </w:p>
        </w:tc>
        <w:tc>
          <w:tcPr>
            <w:tcW w:w="1836" w:type="dxa"/>
            <w:tcBorders>
              <w:top w:val="single" w:sz="6" w:space="0" w:color="000000"/>
              <w:left w:val="single" w:sz="6" w:space="0" w:color="000000"/>
              <w:bottom w:val="single" w:sz="6" w:space="0" w:color="000000"/>
              <w:right w:val="single" w:sz="6" w:space="0" w:color="000000"/>
            </w:tcBorders>
            <w:vAlign w:val="bottom"/>
            <w:hideMark/>
          </w:tcPr>
          <w:p w14:paraId="65898246" w14:textId="77777777" w:rsidR="001C7AD7" w:rsidRPr="001C7AD7" w:rsidRDefault="001C7AD7" w:rsidP="001C7AD7">
            <w:pPr>
              <w:jc w:val="both"/>
              <w:rPr>
                <w:rFonts w:ascii="Times New Roman" w:hAnsi="Times New Roman" w:cs="Times New Roman"/>
                <w:b/>
                <w:bCs/>
                <w:sz w:val="16"/>
                <w:szCs w:val="16"/>
              </w:rPr>
            </w:pPr>
            <w:r w:rsidRPr="001C7AD7">
              <w:rPr>
                <w:rFonts w:ascii="Times New Roman" w:hAnsi="Times New Roman" w:cs="Times New Roman"/>
                <w:b/>
                <w:bCs/>
                <w:sz w:val="16"/>
                <w:szCs w:val="16"/>
              </w:rPr>
              <w:t>Reactivi</w:t>
            </w:r>
          </w:p>
        </w:tc>
        <w:tc>
          <w:tcPr>
            <w:tcW w:w="1801" w:type="dxa"/>
            <w:tcBorders>
              <w:top w:val="single" w:sz="6" w:space="0" w:color="000000"/>
              <w:left w:val="single" w:sz="6" w:space="0" w:color="000000"/>
              <w:bottom w:val="single" w:sz="6" w:space="0" w:color="000000"/>
              <w:right w:val="single" w:sz="6" w:space="0" w:color="000000"/>
            </w:tcBorders>
            <w:vAlign w:val="bottom"/>
            <w:hideMark/>
          </w:tcPr>
          <w:p w14:paraId="6757B2C2" w14:textId="77777777" w:rsidR="001C7AD7" w:rsidRPr="001C7AD7" w:rsidRDefault="001C7AD7" w:rsidP="001C7AD7">
            <w:pPr>
              <w:jc w:val="both"/>
              <w:rPr>
                <w:rFonts w:ascii="Times New Roman" w:hAnsi="Times New Roman" w:cs="Times New Roman"/>
                <w:b/>
                <w:bCs/>
                <w:sz w:val="16"/>
                <w:szCs w:val="16"/>
              </w:rPr>
            </w:pPr>
          </w:p>
        </w:tc>
      </w:tr>
    </w:tbl>
    <w:p w14:paraId="06B09EA9" w14:textId="77777777" w:rsidR="001C7AD7" w:rsidRPr="001C7AD7" w:rsidRDefault="001C7AD7" w:rsidP="001C7AD7">
      <w:pPr>
        <w:jc w:val="both"/>
        <w:rPr>
          <w:rFonts w:ascii="Times New Roman" w:hAnsi="Times New Roman" w:cs="Times New Roman"/>
          <w:b/>
          <w:bCs/>
          <w:sz w:val="20"/>
          <w:szCs w:val="20"/>
        </w:rPr>
      </w:pPr>
    </w:p>
    <w:p w14:paraId="226B6D40" w14:textId="77777777" w:rsidR="001C7AD7" w:rsidRPr="001C7AD7" w:rsidRDefault="001C7AD7" w:rsidP="001C7AD7">
      <w:pPr>
        <w:jc w:val="both"/>
        <w:rPr>
          <w:rFonts w:ascii="Times New Roman" w:hAnsi="Times New Roman" w:cs="Times New Roman"/>
          <w:b/>
          <w:bCs/>
          <w:sz w:val="20"/>
          <w:szCs w:val="20"/>
        </w:rPr>
      </w:pPr>
      <w:r w:rsidRPr="001C7AD7">
        <w:rPr>
          <w:rFonts w:ascii="Times New Roman" w:hAnsi="Times New Roman" w:cs="Times New Roman"/>
          <w:b/>
          <w:bCs/>
          <w:sz w:val="20"/>
          <w:szCs w:val="20"/>
        </w:rPr>
        <w:t>Răspundem de realitatea și exactitatea datelor raportate</w:t>
      </w:r>
    </w:p>
    <w:p w14:paraId="6843722D" w14:textId="40C360F5" w:rsidR="001C7AD7" w:rsidRPr="001C7AD7" w:rsidRDefault="001C7AD7" w:rsidP="001C7AD7">
      <w:pPr>
        <w:jc w:val="both"/>
        <w:rPr>
          <w:rFonts w:ascii="Times New Roman" w:hAnsi="Times New Roman" w:cs="Times New Roman"/>
          <w:b/>
          <w:bCs/>
          <w:sz w:val="20"/>
          <w:szCs w:val="20"/>
        </w:rPr>
      </w:pPr>
      <w:r w:rsidRPr="001C7AD7">
        <w:rPr>
          <w:rFonts w:ascii="Times New Roman" w:hAnsi="Times New Roman" w:cs="Times New Roman"/>
          <w:b/>
          <w:bCs/>
          <w:sz w:val="20"/>
          <w:szCs w:val="20"/>
        </w:rPr>
        <w:t>Subsemnatul .................., în calitate de ............................, confirm pe propria răspundere că am realizat verificarea documentelor justificative menționate în prezentul borderou centralizator și, urmare acestei verificări, confirm că sunt îndeplinite toate condițiile de legalitate necesare în vederea vizării acestora pentru "BUN DE PLATA".</w:t>
      </w:r>
    </w:p>
    <w:tbl>
      <w:tblPr>
        <w:tblW w:w="12892" w:type="dxa"/>
        <w:tblCellMar>
          <w:left w:w="0" w:type="dxa"/>
          <w:right w:w="0" w:type="dxa"/>
        </w:tblCellMar>
        <w:tblLook w:val="04A0" w:firstRow="1" w:lastRow="0" w:firstColumn="1" w:lastColumn="0" w:noHBand="0" w:noVBand="1"/>
      </w:tblPr>
      <w:tblGrid>
        <w:gridCol w:w="5237"/>
        <w:gridCol w:w="4678"/>
        <w:gridCol w:w="2977"/>
      </w:tblGrid>
      <w:tr w:rsidR="001C7AD7" w:rsidRPr="001C7AD7" w14:paraId="47828CC4" w14:textId="77777777" w:rsidTr="001C7AD7">
        <w:tc>
          <w:tcPr>
            <w:tcW w:w="5237" w:type="dxa"/>
            <w:tcBorders>
              <w:top w:val="single" w:sz="6" w:space="0" w:color="000000"/>
              <w:left w:val="single" w:sz="6" w:space="0" w:color="000000"/>
              <w:bottom w:val="single" w:sz="6" w:space="0" w:color="000000"/>
              <w:right w:val="single" w:sz="6" w:space="0" w:color="000000"/>
            </w:tcBorders>
            <w:vAlign w:val="bottom"/>
            <w:hideMark/>
          </w:tcPr>
          <w:p w14:paraId="7E800495" w14:textId="48AC7666" w:rsidR="001C7AD7" w:rsidRPr="001C7AD7" w:rsidRDefault="001C7AD7" w:rsidP="001C7AD7">
            <w:pPr>
              <w:rPr>
                <w:rFonts w:ascii="Times New Roman" w:hAnsi="Times New Roman" w:cs="Times New Roman"/>
                <w:b/>
                <w:bCs/>
                <w:sz w:val="20"/>
                <w:szCs w:val="20"/>
              </w:rPr>
            </w:pPr>
            <w:r w:rsidRPr="001C7AD7">
              <w:rPr>
                <w:rFonts w:ascii="Times New Roman" w:hAnsi="Times New Roman" w:cs="Times New Roman"/>
                <w:b/>
                <w:bCs/>
                <w:sz w:val="20"/>
                <w:szCs w:val="20"/>
              </w:rPr>
              <w:t>Managerul/directorul general al unității de specialitate</w:t>
            </w:r>
          </w:p>
        </w:tc>
        <w:tc>
          <w:tcPr>
            <w:tcW w:w="4678" w:type="dxa"/>
            <w:tcBorders>
              <w:top w:val="single" w:sz="6" w:space="0" w:color="000000"/>
              <w:left w:val="single" w:sz="6" w:space="0" w:color="000000"/>
              <w:bottom w:val="single" w:sz="6" w:space="0" w:color="000000"/>
              <w:right w:val="single" w:sz="6" w:space="0" w:color="000000"/>
            </w:tcBorders>
            <w:vAlign w:val="bottom"/>
            <w:hideMark/>
          </w:tcPr>
          <w:p w14:paraId="103CB8F9" w14:textId="77777777" w:rsidR="001C7AD7" w:rsidRPr="001C7AD7" w:rsidRDefault="001C7AD7" w:rsidP="001C7AD7">
            <w:pPr>
              <w:rPr>
                <w:rFonts w:ascii="Times New Roman" w:hAnsi="Times New Roman" w:cs="Times New Roman"/>
                <w:b/>
                <w:bCs/>
                <w:sz w:val="20"/>
                <w:szCs w:val="20"/>
              </w:rPr>
            </w:pPr>
            <w:r w:rsidRPr="001C7AD7">
              <w:rPr>
                <w:rFonts w:ascii="Times New Roman" w:hAnsi="Times New Roman" w:cs="Times New Roman"/>
                <w:b/>
                <w:bCs/>
                <w:sz w:val="20"/>
                <w:szCs w:val="20"/>
              </w:rPr>
              <w:t>Directorul financiar contabil al unității de specialitate</w:t>
            </w:r>
          </w:p>
        </w:tc>
        <w:tc>
          <w:tcPr>
            <w:tcW w:w="2977" w:type="dxa"/>
            <w:tcBorders>
              <w:top w:val="single" w:sz="6" w:space="0" w:color="000000"/>
              <w:left w:val="single" w:sz="6" w:space="0" w:color="000000"/>
              <w:bottom w:val="single" w:sz="6" w:space="0" w:color="000000"/>
              <w:right w:val="single" w:sz="6" w:space="0" w:color="000000"/>
            </w:tcBorders>
            <w:vAlign w:val="bottom"/>
            <w:hideMark/>
          </w:tcPr>
          <w:p w14:paraId="0490F137" w14:textId="77777777" w:rsidR="001C7AD7" w:rsidRPr="001C7AD7" w:rsidRDefault="001C7AD7" w:rsidP="001C7AD7">
            <w:pPr>
              <w:rPr>
                <w:rFonts w:ascii="Times New Roman" w:hAnsi="Times New Roman" w:cs="Times New Roman"/>
                <w:b/>
                <w:bCs/>
                <w:sz w:val="20"/>
                <w:szCs w:val="20"/>
              </w:rPr>
            </w:pPr>
            <w:r w:rsidRPr="001C7AD7">
              <w:rPr>
                <w:rFonts w:ascii="Times New Roman" w:hAnsi="Times New Roman" w:cs="Times New Roman"/>
                <w:b/>
                <w:bCs/>
                <w:sz w:val="20"/>
                <w:szCs w:val="20"/>
              </w:rPr>
              <w:t>Coordonatorul programului/ subprogramului/intervenției</w:t>
            </w:r>
          </w:p>
        </w:tc>
      </w:tr>
    </w:tbl>
    <w:p w14:paraId="3032698B" w14:textId="77777777" w:rsidR="001C7AD7" w:rsidRDefault="001C7AD7" w:rsidP="001C7AD7">
      <w:pPr>
        <w:jc w:val="both"/>
        <w:rPr>
          <w:rFonts w:ascii="Times New Roman" w:hAnsi="Times New Roman" w:cs="Times New Roman"/>
          <w:b/>
          <w:bCs/>
        </w:rPr>
      </w:pPr>
    </w:p>
    <w:p w14:paraId="420576B1" w14:textId="77777777" w:rsidR="001C7AD7" w:rsidRDefault="001C7AD7" w:rsidP="001C7AD7">
      <w:pPr>
        <w:jc w:val="both"/>
        <w:rPr>
          <w:rFonts w:ascii="Times New Roman" w:hAnsi="Times New Roman" w:cs="Times New Roman"/>
          <w:b/>
          <w:bCs/>
        </w:rPr>
      </w:pPr>
      <w:r w:rsidRPr="001C7AD7">
        <w:rPr>
          <w:rFonts w:ascii="Times New Roman" w:hAnsi="Times New Roman" w:cs="Times New Roman"/>
          <w:b/>
          <w:bCs/>
        </w:rPr>
        <w:t>NOTE</w:t>
      </w:r>
    </w:p>
    <w:p w14:paraId="12B285EF" w14:textId="77777777" w:rsidR="001C7AD7" w:rsidRDefault="001C7AD7" w:rsidP="001C7AD7">
      <w:pPr>
        <w:jc w:val="both"/>
        <w:rPr>
          <w:rFonts w:ascii="Times New Roman" w:hAnsi="Times New Roman" w:cs="Times New Roman"/>
          <w:b/>
          <w:bCs/>
        </w:rPr>
      </w:pPr>
      <w:r w:rsidRPr="001C7AD7">
        <w:rPr>
          <w:rFonts w:ascii="Times New Roman" w:hAnsi="Times New Roman" w:cs="Times New Roman"/>
          <w:b/>
          <w:bCs/>
        </w:rPr>
        <w:t xml:space="preserve">1. *) Se va consemna numele documentului în conformitate cu legislația privind documentele financiar-contabile, precum și în conformitate cu prevederile </w:t>
      </w:r>
      <w:hyperlink r:id="rId4" w:history="1">
        <w:r w:rsidRPr="001C7AD7">
          <w:rPr>
            <w:rStyle w:val="Hyperlink"/>
            <w:rFonts w:ascii="Times New Roman" w:hAnsi="Times New Roman" w:cs="Times New Roman"/>
            <w:b/>
            <w:bCs/>
          </w:rPr>
          <w:t>Ordinului ministrului finanțelor publice nr. 1792/2002</w:t>
        </w:r>
      </w:hyperlink>
      <w:r w:rsidRPr="001C7AD7">
        <w:rPr>
          <w:rFonts w:ascii="Times New Roman" w:hAnsi="Times New Roman" w:cs="Times New Roman"/>
          <w:b/>
          <w:bCs/>
        </w:rPr>
        <w:t xml:space="preserve"> pentru aprobarea </w:t>
      </w:r>
      <w:hyperlink r:id="rId5" w:history="1">
        <w:r w:rsidRPr="001C7AD7">
          <w:rPr>
            <w:rStyle w:val="Hyperlink"/>
            <w:rFonts w:ascii="Times New Roman" w:hAnsi="Times New Roman" w:cs="Times New Roman"/>
            <w:b/>
            <w:bCs/>
          </w:rPr>
          <w:t>Normelor metodologice privind angajarea, lichidarea, ordonanțarea și plata cheltuielilor instituțiilor publice</w:t>
        </w:r>
      </w:hyperlink>
      <w:r w:rsidRPr="001C7AD7">
        <w:rPr>
          <w:rFonts w:ascii="Times New Roman" w:hAnsi="Times New Roman" w:cs="Times New Roman"/>
          <w:b/>
          <w:bCs/>
        </w:rPr>
        <w:t>, precum și organizarea, evidența și raportarea angajamentelor bugetare și legale, cu modificările și completările ulterioare (ex. factură fiscală, statul de plată, angajamente legale sau altele asemenea).</w:t>
      </w:r>
    </w:p>
    <w:p w14:paraId="03679588" w14:textId="77777777" w:rsidR="001C7AD7" w:rsidRDefault="001C7AD7" w:rsidP="001C7AD7">
      <w:pPr>
        <w:jc w:val="both"/>
        <w:rPr>
          <w:rFonts w:ascii="Times New Roman" w:hAnsi="Times New Roman" w:cs="Times New Roman"/>
          <w:b/>
          <w:bCs/>
        </w:rPr>
      </w:pPr>
      <w:r w:rsidRPr="001C7AD7">
        <w:rPr>
          <w:rFonts w:ascii="Times New Roman" w:hAnsi="Times New Roman" w:cs="Times New Roman"/>
          <w:b/>
          <w:bCs/>
        </w:rPr>
        <w:t>2. **) Se vor consemna numai bunurile/serviciile care au fost achiziționate în vederea realizării activităților din cadrul programului/subprogramului național de sănătate publică pentru care se întocmește borderoul centralizator, în conformitate cu prevederile Ordinului MS nr/pentru aprobarea Normelor tehnice de realizare a programelor naționale de sănătate publică.</w:t>
      </w:r>
    </w:p>
    <w:p w14:paraId="56358F4E" w14:textId="5FC77F32" w:rsidR="001C7AD7" w:rsidRDefault="001C7AD7" w:rsidP="001C7AD7">
      <w:pPr>
        <w:jc w:val="both"/>
        <w:rPr>
          <w:rFonts w:ascii="Times New Roman" w:hAnsi="Times New Roman" w:cs="Times New Roman"/>
          <w:b/>
          <w:bCs/>
        </w:rPr>
      </w:pPr>
      <w:r w:rsidRPr="001C7AD7">
        <w:rPr>
          <w:rFonts w:ascii="Times New Roman" w:hAnsi="Times New Roman" w:cs="Times New Roman"/>
          <w:b/>
          <w:bCs/>
        </w:rPr>
        <w:t>3. Borderoul centralizator va fi însoțit de:</w:t>
      </w:r>
    </w:p>
    <w:p w14:paraId="6DB63E2E" w14:textId="037C64D9" w:rsidR="001C7AD7" w:rsidRDefault="001C7AD7" w:rsidP="001C7AD7">
      <w:pPr>
        <w:jc w:val="both"/>
        <w:rPr>
          <w:rFonts w:ascii="Times New Roman" w:hAnsi="Times New Roman" w:cs="Times New Roman"/>
          <w:b/>
          <w:bCs/>
        </w:rPr>
      </w:pPr>
      <w:r w:rsidRPr="001C7AD7">
        <w:rPr>
          <w:rFonts w:ascii="Times New Roman" w:hAnsi="Times New Roman" w:cs="Times New Roman"/>
          <w:b/>
          <w:bCs/>
        </w:rPr>
        <w:t>1. copii ale facturilor emise de furnizor pentru bunurile și serviciile achiziționate în cadrul programului/subprogramului în luna precedentă;</w:t>
      </w:r>
    </w:p>
    <w:p w14:paraId="4CDD87B0" w14:textId="69AB5A5B" w:rsidR="001C7AD7" w:rsidRDefault="001C7AD7" w:rsidP="001C7AD7">
      <w:pPr>
        <w:jc w:val="both"/>
        <w:rPr>
          <w:rFonts w:ascii="Times New Roman" w:hAnsi="Times New Roman" w:cs="Times New Roman"/>
          <w:b/>
          <w:bCs/>
        </w:rPr>
      </w:pPr>
      <w:r w:rsidRPr="001C7AD7">
        <w:rPr>
          <w:rFonts w:ascii="Times New Roman" w:hAnsi="Times New Roman" w:cs="Times New Roman"/>
          <w:b/>
          <w:bCs/>
        </w:rPr>
        <w:t>2. copii ale statelor de plată aferente personalului care desfășoară activități în cadrul programelor naționale de sănătate publică;</w:t>
      </w:r>
    </w:p>
    <w:p w14:paraId="67DC17EA" w14:textId="018E5849" w:rsidR="001C7AD7" w:rsidRDefault="001C7AD7" w:rsidP="001C7AD7">
      <w:pPr>
        <w:jc w:val="both"/>
        <w:rPr>
          <w:rFonts w:ascii="Times New Roman" w:hAnsi="Times New Roman" w:cs="Times New Roman"/>
          <w:b/>
          <w:bCs/>
        </w:rPr>
      </w:pPr>
      <w:r w:rsidRPr="001C7AD7">
        <w:rPr>
          <w:rFonts w:ascii="Times New Roman" w:hAnsi="Times New Roman" w:cs="Times New Roman"/>
          <w:b/>
          <w:bCs/>
        </w:rPr>
        <w:t>3. copii ale ordinelor de deplasare;</w:t>
      </w:r>
    </w:p>
    <w:p w14:paraId="30014AF4" w14:textId="77777777" w:rsidR="001C7AD7" w:rsidRDefault="001C7AD7" w:rsidP="001C7AD7">
      <w:pPr>
        <w:jc w:val="both"/>
        <w:rPr>
          <w:rFonts w:ascii="Times New Roman" w:hAnsi="Times New Roman" w:cs="Times New Roman"/>
          <w:b/>
          <w:bCs/>
        </w:rPr>
      </w:pPr>
      <w:r w:rsidRPr="001C7AD7">
        <w:rPr>
          <w:rFonts w:ascii="Times New Roman" w:hAnsi="Times New Roman" w:cs="Times New Roman"/>
          <w:b/>
          <w:bCs/>
        </w:rPr>
        <w:t>4. borderoul centralizator pe CNP pentru situația în care modalitatea de plată este exprimată în tarif/serviciu medical.</w:t>
      </w:r>
    </w:p>
    <w:p w14:paraId="2D56F224" w14:textId="77777777" w:rsidR="001C7AD7" w:rsidRDefault="001C7AD7" w:rsidP="001C7AD7">
      <w:pPr>
        <w:jc w:val="both"/>
        <w:rPr>
          <w:rFonts w:ascii="Times New Roman" w:hAnsi="Times New Roman" w:cs="Times New Roman"/>
          <w:b/>
          <w:bCs/>
        </w:rPr>
      </w:pPr>
      <w:r w:rsidRPr="001C7AD7">
        <w:rPr>
          <w:rFonts w:ascii="Times New Roman" w:hAnsi="Times New Roman" w:cs="Times New Roman"/>
          <w:b/>
          <w:bCs/>
        </w:rPr>
        <w:t xml:space="preserve">A.2. Nota justificativă este documentul întocmit de unitățile de specialitate care implementează programele/subprogramele naționale de sănătate conform prevederilor </w:t>
      </w:r>
      <w:hyperlink r:id="rId6" w:history="1">
        <w:r w:rsidRPr="001C7AD7">
          <w:rPr>
            <w:rStyle w:val="Hyperlink"/>
            <w:rFonts w:ascii="Times New Roman" w:hAnsi="Times New Roman" w:cs="Times New Roman"/>
            <w:b/>
            <w:bCs/>
          </w:rPr>
          <w:t>Ordinului ministrului finanțelor publice nr. 501/2013</w:t>
        </w:r>
      </w:hyperlink>
      <w:r w:rsidRPr="001C7AD7">
        <w:rPr>
          <w:rFonts w:ascii="Times New Roman" w:hAnsi="Times New Roman" w:cs="Times New Roman"/>
          <w:b/>
          <w:bCs/>
        </w:rPr>
        <w:t xml:space="preserve"> pentru aprobarea </w:t>
      </w:r>
      <w:hyperlink r:id="rId7" w:history="1">
        <w:r w:rsidRPr="001C7AD7">
          <w:rPr>
            <w:rStyle w:val="Hyperlink"/>
            <w:rFonts w:ascii="Times New Roman" w:hAnsi="Times New Roman" w:cs="Times New Roman"/>
            <w:b/>
            <w:bCs/>
          </w:rPr>
          <w:t>Normelor metodologice privind deschiderea și repartizarea/retragerea creditelor bugetare</w:t>
        </w:r>
      </w:hyperlink>
      <w:r w:rsidRPr="001C7AD7">
        <w:rPr>
          <w:rFonts w:ascii="Times New Roman" w:hAnsi="Times New Roman" w:cs="Times New Roman"/>
          <w:b/>
          <w:bCs/>
        </w:rPr>
        <w:t xml:space="preserve"> din bugetul de stat, bugetul asigurărilor sociale de stat, bugetul asigurărilor pentru șomaj, bugetul Fondului național unic de asigurări sociale de sănătate, bugetul Trezoreriei Statului, bugetul Fondului pentru mediu și bugetele locale, cu modificările și completările ulterioare.</w:t>
      </w:r>
    </w:p>
    <w:p w14:paraId="3AFE69EF" w14:textId="3CA55266" w:rsidR="00682564" w:rsidRPr="001C7AD7" w:rsidRDefault="001C7AD7" w:rsidP="001C7AD7">
      <w:pPr>
        <w:jc w:val="both"/>
        <w:rPr>
          <w:rFonts w:ascii="Times New Roman" w:hAnsi="Times New Roman" w:cs="Times New Roman"/>
          <w:b/>
          <w:bCs/>
        </w:rPr>
      </w:pPr>
      <w:r w:rsidRPr="001C7AD7">
        <w:rPr>
          <w:rFonts w:ascii="Times New Roman" w:hAnsi="Times New Roman" w:cs="Times New Roman"/>
          <w:b/>
          <w:bCs/>
        </w:rPr>
        <w:t>PROGRAMUL/SUBPROGRAMUL NAȚIONAL DE SĂNĂTATE PUBLICĂ ..........................</w:t>
      </w:r>
    </w:p>
    <w:sectPr w:rsidR="00682564" w:rsidRPr="001C7AD7" w:rsidSect="001C7AD7">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F6C"/>
    <w:rsid w:val="001C7AD7"/>
    <w:rsid w:val="001D7C2C"/>
    <w:rsid w:val="00322F6C"/>
    <w:rsid w:val="004005A7"/>
    <w:rsid w:val="00682564"/>
    <w:rsid w:val="009A5C35"/>
    <w:rsid w:val="00EB647F"/>
    <w:rsid w:val="00ED23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A91AE"/>
  <w15:chartTrackingRefBased/>
  <w15:docId w15:val="{12C18663-83D9-4418-BC1B-95BB9BC1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22F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22F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22F6C"/>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22F6C"/>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22F6C"/>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22F6C"/>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22F6C"/>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22F6C"/>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22F6C"/>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22F6C"/>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22F6C"/>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322F6C"/>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22F6C"/>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22F6C"/>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22F6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22F6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22F6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22F6C"/>
    <w:rPr>
      <w:rFonts w:eastAsiaTheme="majorEastAsia" w:cstheme="majorBidi"/>
      <w:color w:val="272727" w:themeColor="text1" w:themeTint="D8"/>
    </w:rPr>
  </w:style>
  <w:style w:type="paragraph" w:styleId="Titlu">
    <w:name w:val="Title"/>
    <w:basedOn w:val="Normal"/>
    <w:next w:val="Normal"/>
    <w:link w:val="TitluCaracter"/>
    <w:uiPriority w:val="10"/>
    <w:qFormat/>
    <w:rsid w:val="00322F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22F6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22F6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22F6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22F6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22F6C"/>
    <w:rPr>
      <w:i/>
      <w:iCs/>
      <w:color w:val="404040" w:themeColor="text1" w:themeTint="BF"/>
    </w:rPr>
  </w:style>
  <w:style w:type="paragraph" w:styleId="Listparagraf">
    <w:name w:val="List Paragraph"/>
    <w:basedOn w:val="Normal"/>
    <w:uiPriority w:val="34"/>
    <w:qFormat/>
    <w:rsid w:val="00322F6C"/>
    <w:pPr>
      <w:ind w:left="720"/>
      <w:contextualSpacing/>
    </w:pPr>
  </w:style>
  <w:style w:type="character" w:styleId="Accentuareintens">
    <w:name w:val="Intense Emphasis"/>
    <w:basedOn w:val="Fontdeparagrafimplicit"/>
    <w:uiPriority w:val="21"/>
    <w:qFormat/>
    <w:rsid w:val="00322F6C"/>
    <w:rPr>
      <w:i/>
      <w:iCs/>
      <w:color w:val="0F4761" w:themeColor="accent1" w:themeShade="BF"/>
    </w:rPr>
  </w:style>
  <w:style w:type="paragraph" w:styleId="Citatintens">
    <w:name w:val="Intense Quote"/>
    <w:basedOn w:val="Normal"/>
    <w:next w:val="Normal"/>
    <w:link w:val="CitatintensCaracter"/>
    <w:uiPriority w:val="30"/>
    <w:qFormat/>
    <w:rsid w:val="00322F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22F6C"/>
    <w:rPr>
      <w:i/>
      <w:iCs/>
      <w:color w:val="0F4761" w:themeColor="accent1" w:themeShade="BF"/>
    </w:rPr>
  </w:style>
  <w:style w:type="character" w:styleId="Referireintens">
    <w:name w:val="Intense Reference"/>
    <w:basedOn w:val="Fontdeparagrafimplicit"/>
    <w:uiPriority w:val="32"/>
    <w:qFormat/>
    <w:rsid w:val="00322F6C"/>
    <w:rPr>
      <w:b/>
      <w:bCs/>
      <w:smallCaps/>
      <w:color w:val="0F4761" w:themeColor="accent1" w:themeShade="BF"/>
      <w:spacing w:val="5"/>
    </w:rPr>
  </w:style>
  <w:style w:type="character" w:styleId="Hyperlink">
    <w:name w:val="Hyperlink"/>
    <w:basedOn w:val="Fontdeparagrafimplicit"/>
    <w:uiPriority w:val="99"/>
    <w:unhideWhenUsed/>
    <w:rsid w:val="001C7AD7"/>
    <w:rPr>
      <w:color w:val="467886" w:themeColor="hyperlink"/>
      <w:u w:val="single"/>
    </w:rPr>
  </w:style>
  <w:style w:type="character" w:styleId="MeniuneNerezolvat">
    <w:name w:val="Unresolved Mention"/>
    <w:basedOn w:val="Fontdeparagrafimplicit"/>
    <w:uiPriority w:val="99"/>
    <w:semiHidden/>
    <w:unhideWhenUsed/>
    <w:rsid w:val="001C7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egislatie.just.ro/Public/DetaliiDocumentAfis/2528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Afis/252828" TargetMode="External"/><Relationship Id="rId5" Type="http://schemas.openxmlformats.org/officeDocument/2006/relationships/hyperlink" Target="https://legislatie.just.ro/Public/DetaliiDocumentAfis/206786" TargetMode="External"/><Relationship Id="rId4" Type="http://schemas.openxmlformats.org/officeDocument/2006/relationships/hyperlink" Target="https://legislatie.just.ro/Public/DetaliiDocumentAfis/20678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558</Words>
  <Characters>3239</Characters>
  <Application>Microsoft Office Word</Application>
  <DocSecurity>0</DocSecurity>
  <Lines>26</Lines>
  <Paragraphs>7</Paragraphs>
  <ScaleCrop>false</ScaleCrop>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 Lupu</dc:creator>
  <cp:keywords/>
  <dc:description/>
  <cp:lastModifiedBy>Loredana Lupu</cp:lastModifiedBy>
  <cp:revision>2</cp:revision>
  <dcterms:created xsi:type="dcterms:W3CDTF">2026-10-29T07:26:00Z</dcterms:created>
  <dcterms:modified xsi:type="dcterms:W3CDTF">2026-10-29T07:30:00Z</dcterms:modified>
</cp:coreProperties>
</file>